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91DE" w14:textId="1FD1DB12" w:rsidR="00DA580B" w:rsidRPr="002E6E18" w:rsidRDefault="00DA580B" w:rsidP="002E6E18">
      <w:pPr>
        <w:keepNext/>
        <w:keepLines/>
        <w:widowControl w:val="0"/>
        <w:suppressAutoHyphens/>
        <w:spacing w:after="0" w:line="100" w:lineRule="atLeast"/>
        <w:jc w:val="both"/>
        <w:outlineLvl w:val="0"/>
        <w:rPr>
          <w:rFonts w:eastAsia="Times New Roman" w:cs="Tahoma"/>
          <w:b/>
          <w:bCs/>
          <w:color w:val="0000FF"/>
          <w:spacing w:val="10"/>
          <w:kern w:val="22"/>
          <w:sz w:val="32"/>
          <w:szCs w:val="32"/>
          <w:lang w:eastAsia="hi-IN" w:bidi="hi-IN"/>
        </w:rPr>
      </w:pPr>
      <w:bookmarkStart w:id="0" w:name="_Toc452716102"/>
      <w:bookmarkStart w:id="1" w:name="_Toc452716282"/>
      <w:bookmarkStart w:id="2" w:name="_Toc452716501"/>
      <w:bookmarkStart w:id="3" w:name="_Toc452718069"/>
      <w:bookmarkStart w:id="4" w:name="_Toc452722819"/>
      <w:bookmarkStart w:id="5" w:name="_Toc477963294"/>
    </w:p>
    <w:p w14:paraId="4CCA3C82" w14:textId="77777777" w:rsidR="00DA580B" w:rsidRPr="0096515F" w:rsidRDefault="00DA580B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/>
          <w:bCs/>
          <w:spacing w:val="10"/>
          <w:kern w:val="22"/>
          <w:sz w:val="40"/>
          <w:szCs w:val="40"/>
          <w:lang w:eastAsia="hi-IN" w:bidi="hi-IN"/>
        </w:rPr>
      </w:pPr>
    </w:p>
    <w:p w14:paraId="1D62134B" w14:textId="77777777" w:rsidR="00DA580B" w:rsidRDefault="00DA580B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/>
          <w:bCs/>
          <w:spacing w:val="10"/>
          <w:kern w:val="22"/>
          <w:sz w:val="40"/>
          <w:szCs w:val="40"/>
          <w:lang w:eastAsia="hi-IN" w:bidi="hi-IN"/>
        </w:rPr>
      </w:pPr>
      <w:r w:rsidRPr="0096515F">
        <w:rPr>
          <w:rFonts w:ascii="Calibri" w:eastAsia="Times New Roman" w:hAnsi="Calibri" w:cs="Tahoma"/>
          <w:b/>
          <w:bCs/>
          <w:spacing w:val="10"/>
          <w:kern w:val="22"/>
          <w:sz w:val="40"/>
          <w:szCs w:val="40"/>
          <w:lang w:eastAsia="hi-IN" w:bidi="hi-IN"/>
        </w:rPr>
        <w:t>RAPORT O SYTUACJI EKONOMICZNO-FINANSOWEJ</w:t>
      </w:r>
    </w:p>
    <w:p w14:paraId="1164A809" w14:textId="77777777" w:rsidR="0049398B" w:rsidRDefault="0049398B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/>
          <w:bCs/>
          <w:spacing w:val="10"/>
          <w:kern w:val="22"/>
          <w:sz w:val="40"/>
          <w:szCs w:val="40"/>
          <w:lang w:eastAsia="hi-IN" w:bidi="hi-IN"/>
        </w:rPr>
      </w:pPr>
    </w:p>
    <w:p w14:paraId="5D8F1E56" w14:textId="77777777" w:rsidR="0049398B" w:rsidRPr="0096515F" w:rsidRDefault="0049398B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/>
          <w:bCs/>
          <w:spacing w:val="10"/>
          <w:kern w:val="22"/>
          <w:sz w:val="40"/>
          <w:szCs w:val="40"/>
          <w:lang w:eastAsia="hi-IN" w:bidi="hi-IN"/>
        </w:rPr>
      </w:pPr>
    </w:p>
    <w:p w14:paraId="568AE2E3" w14:textId="4B9E6D6A" w:rsidR="00DA580B" w:rsidRPr="0049398B" w:rsidRDefault="003A567A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Cs/>
          <w:i/>
          <w:spacing w:val="10"/>
          <w:kern w:val="22"/>
          <w:sz w:val="36"/>
          <w:szCs w:val="36"/>
          <w:lang w:eastAsia="hi-IN" w:bidi="hi-IN"/>
        </w:rPr>
      </w:pPr>
      <w:r w:rsidRPr="0049398B">
        <w:rPr>
          <w:rFonts w:ascii="Calibri" w:eastAsia="Times New Roman" w:hAnsi="Calibri" w:cs="Tahoma"/>
          <w:b/>
          <w:bCs/>
          <w:i/>
          <w:spacing w:val="10"/>
          <w:kern w:val="22"/>
          <w:sz w:val="36"/>
          <w:szCs w:val="36"/>
          <w:lang w:eastAsia="hi-IN" w:bidi="hi-IN"/>
        </w:rPr>
        <w:t>WOJSKOWA SPECJALISTYCZNA PRZYCHODNIA LEKARSKA W</w:t>
      </w:r>
      <w:r w:rsidR="0049398B">
        <w:rPr>
          <w:rFonts w:ascii="Calibri" w:eastAsia="Times New Roman" w:hAnsi="Calibri" w:cs="Tahoma"/>
          <w:b/>
          <w:bCs/>
          <w:i/>
          <w:spacing w:val="10"/>
          <w:kern w:val="22"/>
          <w:sz w:val="36"/>
          <w:szCs w:val="36"/>
          <w:lang w:eastAsia="hi-IN" w:bidi="hi-IN"/>
        </w:rPr>
        <w:t xml:space="preserve">   </w:t>
      </w:r>
      <w:r w:rsidRPr="0049398B">
        <w:rPr>
          <w:rFonts w:ascii="Calibri" w:eastAsia="Times New Roman" w:hAnsi="Calibri" w:cs="Tahoma"/>
          <w:b/>
          <w:bCs/>
          <w:i/>
          <w:spacing w:val="10"/>
          <w:kern w:val="22"/>
          <w:sz w:val="36"/>
          <w:szCs w:val="36"/>
          <w:lang w:eastAsia="hi-IN" w:bidi="hi-IN"/>
        </w:rPr>
        <w:t xml:space="preserve"> BRANIEWIE</w:t>
      </w:r>
      <w:r w:rsidR="00E91726" w:rsidRPr="0049398B">
        <w:rPr>
          <w:rFonts w:ascii="Calibri" w:eastAsia="Times New Roman" w:hAnsi="Calibri" w:cs="Tahoma"/>
          <w:b/>
          <w:bCs/>
          <w:i/>
          <w:spacing w:val="10"/>
          <w:kern w:val="22"/>
          <w:sz w:val="36"/>
          <w:szCs w:val="36"/>
          <w:lang w:eastAsia="hi-IN" w:bidi="hi-IN"/>
        </w:rPr>
        <w:br/>
      </w:r>
    </w:p>
    <w:p w14:paraId="568BA481" w14:textId="77777777" w:rsidR="0049398B" w:rsidRPr="0049398B" w:rsidRDefault="0049398B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Cs/>
          <w:i/>
          <w:spacing w:val="10"/>
          <w:kern w:val="22"/>
          <w:sz w:val="40"/>
          <w:szCs w:val="40"/>
          <w:lang w:eastAsia="hi-IN" w:bidi="hi-IN"/>
        </w:rPr>
      </w:pPr>
    </w:p>
    <w:p w14:paraId="292EF29C" w14:textId="77777777" w:rsidR="00040FF2" w:rsidRPr="0096515F" w:rsidRDefault="00040FF2" w:rsidP="00DA580B">
      <w:pPr>
        <w:keepNext/>
        <w:keepLines/>
        <w:widowControl w:val="0"/>
        <w:suppressAutoHyphens/>
        <w:spacing w:before="360" w:after="0" w:line="100" w:lineRule="atLeast"/>
        <w:jc w:val="center"/>
        <w:outlineLvl w:val="0"/>
        <w:rPr>
          <w:rFonts w:ascii="Calibri" w:eastAsia="Times New Roman" w:hAnsi="Calibri" w:cs="Tahoma"/>
          <w:b/>
          <w:bCs/>
          <w:spacing w:val="10"/>
          <w:kern w:val="22"/>
          <w:sz w:val="32"/>
          <w:szCs w:val="32"/>
          <w:lang w:eastAsia="hi-IN" w:bidi="hi-IN"/>
        </w:rPr>
      </w:pPr>
      <w:r w:rsidRPr="0096515F">
        <w:rPr>
          <w:rFonts w:ascii="Calibri" w:eastAsia="Times New Roman" w:hAnsi="Calibri" w:cs="Tahoma"/>
          <w:b/>
          <w:bCs/>
          <w:spacing w:val="10"/>
          <w:kern w:val="22"/>
          <w:sz w:val="32"/>
          <w:szCs w:val="32"/>
          <w:lang w:eastAsia="hi-IN" w:bidi="hi-IN"/>
        </w:rPr>
        <w:t>sporządzony na podstawie art. 53a ustawy z dnia 15 kwietnia 2011 r. o działalności leczniczej</w:t>
      </w:r>
    </w:p>
    <w:p w14:paraId="091E23D7" w14:textId="77777777" w:rsidR="00DA580B" w:rsidRPr="0096515F" w:rsidRDefault="00DA580B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6451A86C" w14:textId="77777777" w:rsidR="00DA580B" w:rsidRPr="0096515F" w:rsidRDefault="00DA580B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2BB735B7" w14:textId="77777777" w:rsidR="00DA580B" w:rsidRPr="0096515F" w:rsidRDefault="00DA580B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15C347A7" w14:textId="5B5A025D" w:rsidR="00DA580B" w:rsidRDefault="00DA580B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2C6A483C" w14:textId="77777777" w:rsidR="0049398B" w:rsidRDefault="0049398B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2719984E" w14:textId="59DF8117" w:rsidR="00F476B1" w:rsidRDefault="00F476B1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6E683375" w14:textId="2E8B031F" w:rsidR="00656301" w:rsidRDefault="00656301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26037A3B" w14:textId="69B67ADD" w:rsidR="00656301" w:rsidRDefault="00656301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0CA0292D" w14:textId="77777777" w:rsidR="00D07D0F" w:rsidRPr="0096515F" w:rsidRDefault="00D07D0F" w:rsidP="00344182">
      <w:pPr>
        <w:keepNext/>
        <w:keepLines/>
        <w:widowControl w:val="0"/>
        <w:suppressAutoHyphens/>
        <w:spacing w:before="360" w:after="0" w:line="100" w:lineRule="atLeast"/>
        <w:outlineLvl w:val="0"/>
        <w:rPr>
          <w:rFonts w:ascii="Calibri" w:eastAsia="Times New Roman" w:hAnsi="Calibri" w:cs="Tahoma"/>
          <w:b/>
          <w:bCs/>
          <w:spacing w:val="10"/>
          <w:kern w:val="22"/>
          <w:sz w:val="28"/>
          <w:szCs w:val="28"/>
          <w:lang w:eastAsia="hi-IN" w:bidi="hi-IN"/>
        </w:rPr>
      </w:pPr>
    </w:p>
    <w:p w14:paraId="7BE8A1CF" w14:textId="0243F5B6" w:rsidR="00064B18" w:rsidRPr="00275A7C" w:rsidRDefault="00064B18" w:rsidP="00344182">
      <w:pPr>
        <w:keepNext/>
        <w:keepLines/>
        <w:widowControl w:val="0"/>
        <w:numPr>
          <w:ilvl w:val="0"/>
          <w:numId w:val="21"/>
        </w:numPr>
        <w:suppressAutoHyphens/>
        <w:spacing w:before="360" w:after="0" w:line="100" w:lineRule="atLeast"/>
        <w:ind w:left="360"/>
        <w:outlineLvl w:val="0"/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</w:pPr>
      <w:bookmarkStart w:id="6" w:name="_Toc452716104"/>
      <w:bookmarkStart w:id="7" w:name="_Toc452716284"/>
      <w:bookmarkStart w:id="8" w:name="_Toc452716503"/>
      <w:bookmarkStart w:id="9" w:name="_Toc452718071"/>
      <w:bookmarkStart w:id="10" w:name="_Toc477963296"/>
      <w:bookmarkEnd w:id="0"/>
      <w:bookmarkEnd w:id="1"/>
      <w:bookmarkEnd w:id="2"/>
      <w:bookmarkEnd w:id="3"/>
      <w:bookmarkEnd w:id="4"/>
      <w:bookmarkEnd w:id="5"/>
      <w:r w:rsidRPr="00275A7C"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  <w:lastRenderedPageBreak/>
        <w:t>O</w:t>
      </w:r>
      <w:bookmarkEnd w:id="6"/>
      <w:bookmarkEnd w:id="7"/>
      <w:bookmarkEnd w:id="8"/>
      <w:bookmarkEnd w:id="9"/>
      <w:bookmarkEnd w:id="10"/>
      <w:r w:rsidRPr="00275A7C"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  <w:t>rganizacja i zarządzanie</w:t>
      </w:r>
      <w:r w:rsidR="00332E9E" w:rsidRPr="00275A7C"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  <w:t>.</w:t>
      </w:r>
    </w:p>
    <w:p w14:paraId="269477B0" w14:textId="77777777" w:rsidR="00064B18" w:rsidRPr="00275A7C" w:rsidRDefault="00064B18" w:rsidP="00064B18">
      <w:pPr>
        <w:widowControl w:val="0"/>
        <w:suppressAutoHyphens/>
        <w:spacing w:after="120" w:line="100" w:lineRule="atLeast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</w:p>
    <w:p w14:paraId="28C06D96" w14:textId="78E0A614" w:rsidR="00064B18" w:rsidRPr="00275A7C" w:rsidRDefault="00D07D0F" w:rsidP="00953A89">
      <w:pPr>
        <w:pStyle w:val="Akapitzlist"/>
        <w:keepNext/>
        <w:widowControl w:val="0"/>
        <w:numPr>
          <w:ilvl w:val="1"/>
          <w:numId w:val="32"/>
        </w:numPr>
        <w:suppressAutoHyphens/>
        <w:spacing w:after="60" w:line="276" w:lineRule="auto"/>
        <w:outlineLvl w:val="1"/>
        <w:rPr>
          <w:rFonts w:eastAsia="Times New Roman" w:cs="Tahoma"/>
          <w:b/>
          <w:bCs/>
          <w:iCs/>
          <w:spacing w:val="10"/>
          <w:kern w:val="22"/>
          <w:sz w:val="24"/>
          <w:szCs w:val="24"/>
          <w:lang w:eastAsia="hi-IN" w:bidi="hi-IN"/>
        </w:rPr>
      </w:pPr>
      <w:bookmarkStart w:id="11" w:name="_Toc477963297"/>
      <w:r w:rsidRPr="00275A7C">
        <w:rPr>
          <w:rFonts w:eastAsia="Times New Roman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 xml:space="preserve"> </w:t>
      </w:r>
      <w:r w:rsidR="00064B18" w:rsidRPr="00275A7C">
        <w:rPr>
          <w:rFonts w:eastAsia="Times New Roman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>Przedmiot działalności</w:t>
      </w:r>
      <w:bookmarkEnd w:id="11"/>
      <w:r w:rsidR="00332E9E" w:rsidRPr="00275A7C">
        <w:rPr>
          <w:rFonts w:eastAsia="Times New Roman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>.</w:t>
      </w:r>
    </w:p>
    <w:p w14:paraId="7938D460" w14:textId="478913B9" w:rsidR="00064B18" w:rsidRPr="0096515F" w:rsidRDefault="00311966" w:rsidP="00FC4A3E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ahoma"/>
          <w:spacing w:val="10"/>
          <w:kern w:val="1"/>
          <w:lang w:eastAsia="hi-IN" w:bidi="hi-IN"/>
        </w:rPr>
      </w:pPr>
      <w:r w:rsidRPr="00311966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Wojskowa Specjalistyczna Przychodnia Lekarska SP ZOZ</w:t>
      </w:r>
      <w:r w:rsidR="00064B18" w:rsidRPr="00311966">
        <w:rPr>
          <w:rFonts w:ascii="Calibri" w:eastAsia="Lucida Sans Unicode" w:hAnsi="Calibri" w:cs="Tahoma"/>
          <w:color w:val="000000" w:themeColor="text1"/>
          <w:spacing w:val="10"/>
          <w:kern w:val="1"/>
          <w:lang w:eastAsia="hi-IN" w:bidi="hi-IN"/>
        </w:rPr>
        <w:t xml:space="preserve"> </w:t>
      </w:r>
      <w:r w:rsidR="00064B18"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z siedzibą w </w:t>
      </w:r>
      <w:r>
        <w:rPr>
          <w:rFonts w:ascii="Calibri" w:eastAsia="Lucida Sans Unicode" w:hAnsi="Calibri" w:cs="Tahoma"/>
          <w:spacing w:val="10"/>
          <w:kern w:val="1"/>
          <w:lang w:eastAsia="hi-IN" w:bidi="hi-IN"/>
        </w:rPr>
        <w:t>Braniewie</w:t>
      </w:r>
      <w:r w:rsidR="00064B18"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, zwany dalej </w:t>
      </w:r>
      <w:r w:rsidR="003A567A"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 xml:space="preserve">WSPL </w:t>
      </w:r>
      <w:r w:rsidR="00E91726"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SPZOZ</w:t>
      </w:r>
      <w:r w:rsidR="00064B18" w:rsidRPr="003A567A">
        <w:rPr>
          <w:rFonts w:ascii="Calibri" w:eastAsia="Lucida Sans Unicode" w:hAnsi="Calibri" w:cs="Tahoma"/>
          <w:color w:val="000000" w:themeColor="text1"/>
          <w:spacing w:val="10"/>
          <w:kern w:val="1"/>
          <w:lang w:eastAsia="hi-IN" w:bidi="hi-IN"/>
        </w:rPr>
        <w:t xml:space="preserve"> </w:t>
      </w:r>
      <w:r w:rsidR="00064B18"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został powołany </w:t>
      </w:r>
      <w:r w:rsidR="00064B18"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br/>
        <w:t>w celu wykonywania działalności leczniczej, polegającej na udzielaniu świadczeń zdrowotnych, w szczególności przez organizowanie i prowadzenie:</w:t>
      </w:r>
    </w:p>
    <w:p w14:paraId="1438729F" w14:textId="77777777" w:rsidR="00064B18" w:rsidRPr="003A567A" w:rsidRDefault="00064B18" w:rsidP="00FC4A3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</w:pPr>
      <w:r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działalności leczniczej w rodzaju:</w:t>
      </w:r>
    </w:p>
    <w:p w14:paraId="20676122" w14:textId="7E00FBBD" w:rsidR="00064B18" w:rsidRPr="003A567A" w:rsidRDefault="00064B18" w:rsidP="00FC4A3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</w:pPr>
      <w:r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ambulatoryjnych świadczeń zdrowotnych;</w:t>
      </w:r>
    </w:p>
    <w:p w14:paraId="06C67248" w14:textId="09619294" w:rsidR="003A567A" w:rsidRPr="003A567A" w:rsidRDefault="003A567A" w:rsidP="00FC4A3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</w:pPr>
      <w:r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POZ</w:t>
      </w:r>
    </w:p>
    <w:p w14:paraId="7F40F56E" w14:textId="3B13CA87" w:rsidR="003A567A" w:rsidRPr="003A567A" w:rsidRDefault="003A567A" w:rsidP="00FC4A3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</w:pPr>
      <w:r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Rehabilitacja lecznicza</w:t>
      </w:r>
    </w:p>
    <w:p w14:paraId="014D7862" w14:textId="56CB5AD0" w:rsidR="003A567A" w:rsidRDefault="003A567A" w:rsidP="00FC4A3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</w:pPr>
      <w:r w:rsidRPr="003A567A">
        <w:rPr>
          <w:rFonts w:ascii="Calibri" w:eastAsia="Lucida Sans Unicode" w:hAnsi="Calibri" w:cs="Tahoma"/>
          <w:i/>
          <w:color w:val="000000" w:themeColor="text1"/>
          <w:spacing w:val="10"/>
          <w:kern w:val="1"/>
          <w:lang w:eastAsia="hi-IN" w:bidi="hi-IN"/>
        </w:rPr>
        <w:t>Lecznictwo stomatologiczne</w:t>
      </w:r>
    </w:p>
    <w:p w14:paraId="2AFF158B" w14:textId="77777777" w:rsidR="007F4EEC" w:rsidRPr="007F4EEC" w:rsidRDefault="007F4EEC" w:rsidP="007F4EEC">
      <w:pPr>
        <w:pStyle w:val="Akapitzlist"/>
        <w:numPr>
          <w:ilvl w:val="0"/>
          <w:numId w:val="1"/>
        </w:numPr>
        <w:rPr>
          <w:rFonts w:eastAsia="Lucida Sans Unicode" w:cs="Tahoma"/>
          <w:i/>
          <w:color w:val="000000" w:themeColor="text1"/>
          <w:spacing w:val="10"/>
          <w:kern w:val="1"/>
          <w:lang w:eastAsia="hi-IN" w:bidi="hi-IN"/>
        </w:rPr>
      </w:pPr>
      <w:r w:rsidRPr="007F4EEC">
        <w:rPr>
          <w:rFonts w:eastAsia="Lucida Sans Unicode" w:cs="Tahoma"/>
          <w:i/>
          <w:color w:val="000000" w:themeColor="text1"/>
          <w:spacing w:val="10"/>
          <w:kern w:val="1"/>
          <w:lang w:eastAsia="hi-IN" w:bidi="hi-IN"/>
        </w:rPr>
        <w:t>opieka psychiatryczna i leczenie uzależnień</w:t>
      </w:r>
    </w:p>
    <w:p w14:paraId="37A19DC8" w14:textId="5CD6B0D1" w:rsidR="00064B18" w:rsidRDefault="00064B18" w:rsidP="00FC4A3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</w:pPr>
      <w:r w:rsidRPr="00311966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promocji zdrowia;</w:t>
      </w:r>
      <w:r w:rsidRPr="00CA6C3B"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  <w:tab/>
      </w:r>
    </w:p>
    <w:p w14:paraId="78033928" w14:textId="47D523FB" w:rsidR="00064B18" w:rsidRDefault="00064B18" w:rsidP="00FC4A3E">
      <w:pPr>
        <w:widowControl w:val="0"/>
        <w:tabs>
          <w:tab w:val="left" w:pos="960"/>
        </w:tabs>
        <w:suppressAutoHyphens/>
        <w:spacing w:line="276" w:lineRule="auto"/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</w:pPr>
      <w:r w:rsidRPr="00275A7C">
        <w:rPr>
          <w:rFonts w:ascii="Calibri" w:eastAsia="Lucida Sans Unicode" w:hAnsi="Calibri" w:cs="Tahoma"/>
          <w:color w:val="000000" w:themeColor="text1"/>
          <w:spacing w:val="10"/>
          <w:kern w:val="1"/>
          <w:lang w:eastAsia="hi-IN" w:bidi="hi-IN"/>
        </w:rPr>
        <w:t>Zadania</w:t>
      </w:r>
      <w:r w:rsidRPr="00275A7C">
        <w:rPr>
          <w:rFonts w:ascii="Calibri" w:eastAsia="Lucida Sans Unicode" w:hAnsi="Calibri" w:cs="Tahoma"/>
          <w:color w:val="FF0000"/>
          <w:spacing w:val="10"/>
          <w:kern w:val="1"/>
          <w:lang w:eastAsia="hi-IN" w:bidi="hi-IN"/>
        </w:rPr>
        <w:t xml:space="preserve"> </w:t>
      </w:r>
      <w:r w:rsidR="00311966" w:rsidRPr="00311966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WSPL</w:t>
      </w:r>
      <w:r w:rsidRPr="00311966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 </w:t>
      </w:r>
      <w:r w:rsidR="00311966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SP ZOZ </w:t>
      </w:r>
      <w:r w:rsidRPr="00275A7C">
        <w:rPr>
          <w:rFonts w:ascii="Calibri" w:eastAsia="Lucida Sans Unicode" w:hAnsi="Calibri" w:cs="Tahoma"/>
          <w:color w:val="000000" w:themeColor="text1"/>
          <w:spacing w:val="10"/>
          <w:kern w:val="1"/>
          <w:lang w:eastAsia="hi-IN" w:bidi="hi-IN"/>
        </w:rPr>
        <w:t xml:space="preserve">obejmują w szczególności: </w:t>
      </w:r>
    </w:p>
    <w:p w14:paraId="692D4B34" w14:textId="327DEAF4" w:rsidR="007F4EEC" w:rsidRDefault="007F4EEC" w:rsidP="007F4EEC">
      <w:pPr>
        <w:pStyle w:val="Akapitzlist"/>
        <w:widowControl w:val="0"/>
        <w:numPr>
          <w:ilvl w:val="0"/>
          <w:numId w:val="48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 w:rsidRPr="007F4EEC">
        <w:rPr>
          <w:rFonts w:eastAsia="Lucida Sans Unicode" w:cs="Tahoma"/>
          <w:i/>
          <w:spacing w:val="10"/>
          <w:kern w:val="1"/>
          <w:lang w:eastAsia="hi-IN" w:bidi="hi-IN"/>
        </w:rPr>
        <w:t xml:space="preserve">Udzielanie </w:t>
      </w:r>
      <w:r>
        <w:rPr>
          <w:rFonts w:eastAsia="Lucida Sans Unicode" w:cs="Tahoma"/>
          <w:i/>
          <w:spacing w:val="10"/>
          <w:kern w:val="1"/>
          <w:lang w:eastAsia="hi-IN" w:bidi="hi-IN"/>
        </w:rPr>
        <w:t>świadczeń zdrowotnych w rodzaju:</w:t>
      </w:r>
    </w:p>
    <w:p w14:paraId="23AB53C1" w14:textId="48A77D6D" w:rsidR="007F4EEC" w:rsidRDefault="007F4EEC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Badania i porady lekarskie,</w:t>
      </w:r>
    </w:p>
    <w:p w14:paraId="5C83A0FA" w14:textId="6585BEDB" w:rsidR="007F4EEC" w:rsidRDefault="007F4EEC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Leczenie,</w:t>
      </w:r>
    </w:p>
    <w:p w14:paraId="448643E6" w14:textId="327AE196" w:rsidR="007F4EEC" w:rsidRDefault="007F4EEC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Rehabilitacja lecznicza,</w:t>
      </w:r>
    </w:p>
    <w:p w14:paraId="2F2CF7EF" w14:textId="3B9E711A" w:rsidR="007F4EEC" w:rsidRDefault="007F4EEC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 xml:space="preserve">Opieka nad </w:t>
      </w:r>
      <w:r w:rsidR="00E957FE">
        <w:rPr>
          <w:rFonts w:eastAsia="Lucida Sans Unicode" w:cs="Tahoma"/>
          <w:i/>
          <w:spacing w:val="10"/>
          <w:kern w:val="1"/>
          <w:lang w:eastAsia="hi-IN" w:bidi="hi-IN"/>
        </w:rPr>
        <w:t>kobietami ciężarnymi,</w:t>
      </w:r>
    </w:p>
    <w:p w14:paraId="4865D44D" w14:textId="42577007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Opieka nad zdrowymi dziećmi,</w:t>
      </w:r>
    </w:p>
    <w:p w14:paraId="2F719350" w14:textId="25520B78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Pielęgnacja chorych,</w:t>
      </w:r>
    </w:p>
    <w:p w14:paraId="578ECE5D" w14:textId="684F9517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Pielęgnacja niepełnosprawnych i opieka nad nimi,</w:t>
      </w:r>
    </w:p>
    <w:p w14:paraId="50177CC7" w14:textId="09FD4B13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Badania diagnostyczne,</w:t>
      </w:r>
    </w:p>
    <w:p w14:paraId="5535CC93" w14:textId="718B255E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Orzekanie i opiniowanie o stanie zdrowia,</w:t>
      </w:r>
    </w:p>
    <w:p w14:paraId="022568F9" w14:textId="5AB2483B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Wykonywanie czynności z zakresu protetyki i stomatologii zachowawczej,</w:t>
      </w:r>
    </w:p>
    <w:p w14:paraId="0489E69D" w14:textId="03269E4A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Wykonywanie szczepień ochronnych,</w:t>
      </w:r>
    </w:p>
    <w:p w14:paraId="7B93415D" w14:textId="2347EF78" w:rsidR="00E957FE" w:rsidRDefault="00E957FE" w:rsidP="007F4EEC">
      <w:pPr>
        <w:pStyle w:val="Akapitzlist"/>
        <w:widowControl w:val="0"/>
        <w:numPr>
          <w:ilvl w:val="0"/>
          <w:numId w:val="49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 xml:space="preserve">Propagowanie </w:t>
      </w:r>
      <w:r w:rsidR="000D2EE8">
        <w:rPr>
          <w:rFonts w:eastAsia="Lucida Sans Unicode" w:cs="Tahoma"/>
          <w:i/>
          <w:spacing w:val="10"/>
          <w:kern w:val="1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i/>
          <w:spacing w:val="10"/>
          <w:kern w:val="1"/>
          <w:lang w:eastAsia="hi-IN" w:bidi="hi-IN"/>
        </w:rPr>
        <w:t>za</w:t>
      </w:r>
      <w:r w:rsidR="000D2EE8">
        <w:rPr>
          <w:rFonts w:eastAsia="Lucida Sans Unicode" w:cs="Tahoma"/>
          <w:i/>
          <w:spacing w:val="10"/>
          <w:kern w:val="1"/>
          <w:lang w:eastAsia="hi-IN" w:bidi="hi-IN"/>
        </w:rPr>
        <w:t>c</w:t>
      </w:r>
      <w:r>
        <w:rPr>
          <w:rFonts w:eastAsia="Lucida Sans Unicode" w:cs="Tahoma"/>
          <w:i/>
          <w:spacing w:val="10"/>
          <w:kern w:val="1"/>
          <w:lang w:eastAsia="hi-IN" w:bidi="hi-IN"/>
        </w:rPr>
        <w:t>howań</w:t>
      </w:r>
      <w:proofErr w:type="spellEnd"/>
      <w:r>
        <w:rPr>
          <w:rFonts w:eastAsia="Lucida Sans Unicode" w:cs="Tahoma"/>
          <w:i/>
          <w:spacing w:val="10"/>
          <w:kern w:val="1"/>
          <w:lang w:eastAsia="hi-IN" w:bidi="hi-IN"/>
        </w:rPr>
        <w:t xml:space="preserve">  prozdrowotnych.</w:t>
      </w:r>
    </w:p>
    <w:p w14:paraId="5175654C" w14:textId="74FB29B7" w:rsidR="00E957FE" w:rsidRPr="00E957FE" w:rsidRDefault="00E957FE" w:rsidP="00E957FE">
      <w:pPr>
        <w:pStyle w:val="Akapitzlist"/>
        <w:widowControl w:val="0"/>
        <w:numPr>
          <w:ilvl w:val="0"/>
          <w:numId w:val="48"/>
        </w:numPr>
        <w:tabs>
          <w:tab w:val="left" w:pos="960"/>
        </w:tabs>
        <w:suppressAutoHyphens/>
        <w:spacing w:line="276" w:lineRule="auto"/>
        <w:rPr>
          <w:rFonts w:eastAsia="Lucida Sans Unicode" w:cs="Tahoma"/>
          <w:i/>
          <w:spacing w:val="10"/>
          <w:kern w:val="1"/>
          <w:lang w:eastAsia="hi-IN" w:bidi="hi-IN"/>
        </w:rPr>
      </w:pPr>
      <w:r>
        <w:rPr>
          <w:rFonts w:eastAsia="Lucida Sans Unicode" w:cs="Tahoma"/>
          <w:i/>
          <w:spacing w:val="10"/>
          <w:kern w:val="1"/>
          <w:lang w:eastAsia="hi-IN" w:bidi="hi-IN"/>
        </w:rPr>
        <w:t>Organizowanie i prowadzenie działalności w zakresie kształcenia, szkolenia i doskonalenia zawodowego kadr medycznych</w:t>
      </w:r>
    </w:p>
    <w:p w14:paraId="2E645D9F" w14:textId="627C471E" w:rsidR="00E957FE" w:rsidRDefault="00E957FE" w:rsidP="00E957FE">
      <w:pPr>
        <w:pStyle w:val="Akapitzlist"/>
        <w:widowControl w:val="0"/>
        <w:tabs>
          <w:tab w:val="left" w:pos="960"/>
        </w:tabs>
        <w:suppressAutoHyphens/>
        <w:spacing w:line="276" w:lineRule="auto"/>
        <w:ind w:left="1080"/>
        <w:rPr>
          <w:rFonts w:eastAsia="Lucida Sans Unicode" w:cs="Tahoma"/>
          <w:i/>
          <w:spacing w:val="10"/>
          <w:kern w:val="1"/>
          <w:lang w:eastAsia="hi-IN" w:bidi="hi-IN"/>
        </w:rPr>
      </w:pPr>
    </w:p>
    <w:p w14:paraId="54C12AA1" w14:textId="060CEEC2" w:rsidR="00E957FE" w:rsidRDefault="00E957FE" w:rsidP="00E957FE">
      <w:pPr>
        <w:pStyle w:val="Akapitzlist"/>
        <w:widowControl w:val="0"/>
        <w:tabs>
          <w:tab w:val="left" w:pos="960"/>
        </w:tabs>
        <w:suppressAutoHyphens/>
        <w:spacing w:line="276" w:lineRule="auto"/>
        <w:ind w:left="1080"/>
        <w:rPr>
          <w:rFonts w:eastAsia="Lucida Sans Unicode" w:cs="Tahoma"/>
          <w:i/>
          <w:spacing w:val="10"/>
          <w:kern w:val="1"/>
          <w:lang w:eastAsia="hi-IN" w:bidi="hi-IN"/>
        </w:rPr>
      </w:pPr>
    </w:p>
    <w:p w14:paraId="17D85F94" w14:textId="77777777" w:rsidR="0049398B" w:rsidRDefault="0049398B" w:rsidP="00E957FE">
      <w:pPr>
        <w:pStyle w:val="Akapitzlist"/>
        <w:widowControl w:val="0"/>
        <w:tabs>
          <w:tab w:val="left" w:pos="960"/>
        </w:tabs>
        <w:suppressAutoHyphens/>
        <w:spacing w:line="276" w:lineRule="auto"/>
        <w:ind w:left="1080"/>
        <w:rPr>
          <w:rFonts w:eastAsia="Lucida Sans Unicode" w:cs="Tahoma"/>
          <w:i/>
          <w:spacing w:val="10"/>
          <w:kern w:val="1"/>
          <w:lang w:eastAsia="hi-IN" w:bidi="hi-IN"/>
        </w:rPr>
      </w:pPr>
    </w:p>
    <w:p w14:paraId="39303A88" w14:textId="77777777" w:rsidR="00656301" w:rsidRPr="007F4EEC" w:rsidRDefault="00656301" w:rsidP="00E957FE">
      <w:pPr>
        <w:pStyle w:val="Akapitzlist"/>
        <w:widowControl w:val="0"/>
        <w:tabs>
          <w:tab w:val="left" w:pos="960"/>
        </w:tabs>
        <w:suppressAutoHyphens/>
        <w:spacing w:line="276" w:lineRule="auto"/>
        <w:ind w:left="1080"/>
        <w:rPr>
          <w:rFonts w:eastAsia="Lucida Sans Unicode" w:cs="Tahoma"/>
          <w:i/>
          <w:spacing w:val="10"/>
          <w:kern w:val="1"/>
          <w:lang w:eastAsia="hi-IN" w:bidi="hi-IN"/>
        </w:rPr>
      </w:pPr>
    </w:p>
    <w:p w14:paraId="2EB4B35C" w14:textId="0608ABF9" w:rsidR="00064B18" w:rsidRPr="005C34C7" w:rsidRDefault="00311966" w:rsidP="00FC4A3E">
      <w:pPr>
        <w:widowControl w:val="0"/>
        <w:tabs>
          <w:tab w:val="left" w:pos="960"/>
        </w:tabs>
        <w:suppressAutoHyphens/>
        <w:spacing w:line="276" w:lineRule="auto"/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</w:pPr>
      <w:r w:rsidRPr="005C34C7">
        <w:rPr>
          <w:rFonts w:ascii="Calibri" w:eastAsia="Lucida Sans Unicode" w:hAnsi="Calibri" w:cs="Tahoma"/>
          <w:b/>
          <w:i/>
          <w:spacing w:val="10"/>
          <w:kern w:val="1"/>
          <w:lang w:eastAsia="hi-IN" w:bidi="hi-IN"/>
        </w:rPr>
        <w:lastRenderedPageBreak/>
        <w:t>WSPL</w:t>
      </w:r>
      <w:r w:rsidR="00E91726" w:rsidRPr="005C34C7">
        <w:rPr>
          <w:rFonts w:ascii="Calibri" w:eastAsia="Lucida Sans Unicode" w:hAnsi="Calibri" w:cs="Tahoma"/>
          <w:b/>
          <w:i/>
          <w:spacing w:val="10"/>
          <w:kern w:val="1"/>
          <w:lang w:eastAsia="hi-IN" w:bidi="hi-IN"/>
        </w:rPr>
        <w:t xml:space="preserve"> SP</w:t>
      </w:r>
      <w:r w:rsidRPr="005C34C7">
        <w:rPr>
          <w:rFonts w:ascii="Calibri" w:eastAsia="Lucida Sans Unicode" w:hAnsi="Calibri" w:cs="Tahoma"/>
          <w:b/>
          <w:i/>
          <w:spacing w:val="10"/>
          <w:kern w:val="1"/>
          <w:lang w:eastAsia="hi-IN" w:bidi="hi-IN"/>
        </w:rPr>
        <w:t xml:space="preserve"> </w:t>
      </w:r>
      <w:r w:rsidR="00E91726" w:rsidRPr="005C34C7">
        <w:rPr>
          <w:rFonts w:ascii="Calibri" w:eastAsia="Lucida Sans Unicode" w:hAnsi="Calibri" w:cs="Tahoma"/>
          <w:b/>
          <w:i/>
          <w:spacing w:val="10"/>
          <w:kern w:val="1"/>
          <w:lang w:eastAsia="hi-IN" w:bidi="hi-IN"/>
        </w:rPr>
        <w:t>ZOZ</w:t>
      </w:r>
      <w:r w:rsidR="00064B18" w:rsidRPr="005C34C7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 udziela świadczeń opieki zdrowotnej:</w:t>
      </w:r>
    </w:p>
    <w:p w14:paraId="2C22E10B" w14:textId="07952D1D" w:rsidR="00256292" w:rsidRPr="00E957FE" w:rsidRDefault="00064B18" w:rsidP="004339A1">
      <w:pPr>
        <w:widowControl w:val="0"/>
        <w:numPr>
          <w:ilvl w:val="0"/>
          <w:numId w:val="19"/>
        </w:numPr>
        <w:tabs>
          <w:tab w:val="left" w:pos="960"/>
        </w:tabs>
        <w:suppressAutoHyphens/>
        <w:spacing w:line="276" w:lineRule="auto"/>
        <w:rPr>
          <w:rFonts w:ascii="Calibri" w:eastAsia="Lucida Sans Unicode" w:hAnsi="Calibri" w:cs="Tahoma"/>
          <w:spacing w:val="10"/>
          <w:kern w:val="1"/>
          <w:lang w:eastAsia="hi-IN" w:bidi="hi-IN"/>
        </w:rPr>
      </w:pPr>
      <w:r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>w rodzaju</w:t>
      </w:r>
      <w:r w:rsidR="00E957FE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; </w:t>
      </w:r>
      <w:r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 </w:t>
      </w:r>
      <w:r w:rsidR="00E957FE">
        <w:rPr>
          <w:rFonts w:ascii="Calibri" w:eastAsia="Lucida Sans Unicode" w:hAnsi="Calibri" w:cs="Tahoma"/>
          <w:spacing w:val="10"/>
          <w:kern w:val="1"/>
          <w:lang w:eastAsia="hi-IN" w:bidi="hi-IN"/>
        </w:rPr>
        <w:t>podstawowa opieka zdrowotna</w:t>
      </w:r>
      <w:r w:rsidR="00E957FE" w:rsidRPr="00E957FE">
        <w:rPr>
          <w:rFonts w:ascii="Calibri" w:eastAsia="Lucida Sans Unicode" w:hAnsi="Calibri" w:cs="Tahoma"/>
          <w:spacing w:val="10"/>
          <w:kern w:val="1"/>
          <w:lang w:eastAsia="hi-IN" w:bidi="hi-IN"/>
        </w:rPr>
        <w:t>,</w:t>
      </w:r>
      <w:r w:rsidR="004339A1" w:rsidRPr="00E957FE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 xml:space="preserve"> </w:t>
      </w:r>
      <w:r w:rsidR="00E957FE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 xml:space="preserve"> </w:t>
      </w:r>
      <w:r w:rsidR="00DD19AB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ambulatoryjna opieka specjalistyczna, rehabilitacja lecznicza, stomatologia.</w:t>
      </w:r>
    </w:p>
    <w:p w14:paraId="51201ABE" w14:textId="77777777" w:rsidR="00256292" w:rsidRPr="0096515F" w:rsidRDefault="00256292" w:rsidP="00064B18">
      <w:pPr>
        <w:widowControl w:val="0"/>
        <w:tabs>
          <w:tab w:val="left" w:pos="960"/>
        </w:tabs>
        <w:suppressAutoHyphens/>
        <w:spacing w:line="288" w:lineRule="auto"/>
        <w:ind w:left="720"/>
        <w:rPr>
          <w:rFonts w:ascii="Calibri" w:eastAsia="Lucida Sans Unicode" w:hAnsi="Calibri" w:cs="Tahoma"/>
          <w:spacing w:val="10"/>
          <w:kern w:val="1"/>
          <w:lang w:eastAsia="hi-IN" w:bidi="hi-IN"/>
        </w:rPr>
      </w:pPr>
    </w:p>
    <w:p w14:paraId="57AECA42" w14:textId="222855DF" w:rsidR="00064B18" w:rsidRPr="0096515F" w:rsidRDefault="007E583B" w:rsidP="00953A89">
      <w:pPr>
        <w:keepNext/>
        <w:widowControl w:val="0"/>
        <w:suppressAutoHyphens/>
        <w:spacing w:after="60" w:line="276" w:lineRule="auto"/>
        <w:outlineLvl w:val="1"/>
        <w:rPr>
          <w:rFonts w:ascii="Calibri" w:eastAsia="Times New Roman" w:hAnsi="Calibri" w:cs="Tahoma"/>
          <w:b/>
          <w:bCs/>
          <w:iCs/>
          <w:spacing w:val="10"/>
          <w:kern w:val="22"/>
          <w:sz w:val="24"/>
          <w:szCs w:val="24"/>
          <w:lang w:eastAsia="hi-IN" w:bidi="hi-IN"/>
        </w:rPr>
      </w:pPr>
      <w:bookmarkStart w:id="12" w:name="_Toc477963298"/>
      <w:r w:rsidRPr="0096515F">
        <w:rPr>
          <w:rFonts w:ascii="Calibri" w:eastAsia="Times New Roman" w:hAnsi="Calibri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 xml:space="preserve">1.2 </w:t>
      </w:r>
      <w:r w:rsidR="00064B18" w:rsidRPr="0096515F">
        <w:rPr>
          <w:rFonts w:ascii="Calibri" w:eastAsia="Times New Roman" w:hAnsi="Calibri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>Struktura organizacyjna i zasady zarządzania</w:t>
      </w:r>
      <w:bookmarkEnd w:id="12"/>
      <w:r w:rsidR="00332E9E" w:rsidRPr="0096515F">
        <w:rPr>
          <w:rFonts w:ascii="Calibri" w:eastAsia="Times New Roman" w:hAnsi="Calibri" w:cs="Tahoma"/>
          <w:b/>
          <w:bCs/>
          <w:iCs/>
          <w:spacing w:val="10"/>
          <w:kern w:val="22"/>
          <w:sz w:val="24"/>
          <w:szCs w:val="24"/>
          <w:lang w:eastAsia="hi-IN" w:bidi="hi-IN"/>
        </w:rPr>
        <w:t>.</w:t>
      </w:r>
    </w:p>
    <w:p w14:paraId="3C7EDCF3" w14:textId="283FCD92" w:rsidR="00064B18" w:rsidRPr="0096515F" w:rsidRDefault="00E91726" w:rsidP="00326AB5">
      <w:pPr>
        <w:widowControl w:val="0"/>
        <w:tabs>
          <w:tab w:val="left" w:pos="825"/>
          <w:tab w:val="left" w:pos="1125"/>
          <w:tab w:val="left" w:pos="1935"/>
        </w:tabs>
        <w:suppressAutoHyphens/>
        <w:spacing w:after="60" w:line="276" w:lineRule="auto"/>
        <w:jc w:val="both"/>
        <w:rPr>
          <w:rFonts w:ascii="Calibri" w:eastAsia="Lucida Sans Unicode" w:hAnsi="Calibri" w:cs="Calibri"/>
          <w:spacing w:val="10"/>
          <w:kern w:val="1"/>
          <w:lang w:eastAsia="hi-IN" w:bidi="hi-IN"/>
        </w:rPr>
      </w:pPr>
      <w:r w:rsidRPr="0096515F">
        <w:rPr>
          <w:rFonts w:ascii="Calibri" w:eastAsia="Lucida Sans Unicode" w:hAnsi="Calibri" w:cs="Calibri"/>
          <w:kern w:val="1"/>
          <w:lang w:eastAsia="hi-IN" w:bidi="hi-IN"/>
        </w:rPr>
        <w:t xml:space="preserve">Strukturę organizacyjną </w:t>
      </w:r>
      <w:r w:rsidR="00311966"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WSPL 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SP</w:t>
      </w:r>
      <w:r w:rsidR="00311966"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>ZOZ</w:t>
      </w:r>
      <w:r w:rsidRPr="00311966">
        <w:rPr>
          <w:rFonts w:ascii="Calibri" w:eastAsia="Lucida Sans Unicode" w:hAnsi="Calibri" w:cs="Calibri"/>
          <w:kern w:val="1"/>
          <w:lang w:eastAsia="hi-IN" w:bidi="hi-IN"/>
        </w:rPr>
        <w:t xml:space="preserve"> </w:t>
      </w:r>
      <w:r w:rsidRPr="0096515F">
        <w:rPr>
          <w:rFonts w:ascii="Calibri" w:eastAsia="Lucida Sans Unicode" w:hAnsi="Calibri" w:cs="Calibri"/>
          <w:kern w:val="1"/>
          <w:lang w:eastAsia="hi-IN" w:bidi="hi-IN"/>
        </w:rPr>
        <w:t xml:space="preserve">reguluje regulamin organizacyjny wprowadzony Zarządzeniem nr </w:t>
      </w:r>
      <w:r w:rsidR="0004001A">
        <w:rPr>
          <w:rFonts w:ascii="Calibri" w:eastAsia="Lucida Sans Unicode" w:hAnsi="Calibri" w:cs="Calibri"/>
          <w:kern w:val="1"/>
          <w:lang w:eastAsia="hi-IN" w:bidi="hi-IN"/>
        </w:rPr>
        <w:t>5</w:t>
      </w:r>
      <w:r w:rsidR="00DD19AB">
        <w:rPr>
          <w:rFonts w:ascii="Calibri" w:eastAsia="Lucida Sans Unicode" w:hAnsi="Calibri" w:cs="Calibri"/>
          <w:kern w:val="1"/>
          <w:lang w:eastAsia="hi-IN" w:bidi="hi-IN"/>
        </w:rPr>
        <w:t>/201</w:t>
      </w:r>
      <w:r w:rsidR="0004001A">
        <w:rPr>
          <w:rFonts w:ascii="Calibri" w:eastAsia="Lucida Sans Unicode" w:hAnsi="Calibri" w:cs="Calibri"/>
          <w:kern w:val="1"/>
          <w:lang w:eastAsia="hi-IN" w:bidi="hi-IN"/>
        </w:rPr>
        <w:t>6</w:t>
      </w:r>
      <w:r w:rsidR="00DD19AB">
        <w:rPr>
          <w:rFonts w:ascii="Calibri" w:eastAsia="Lucida Sans Unicode" w:hAnsi="Calibri" w:cs="Calibri"/>
          <w:kern w:val="1"/>
          <w:lang w:eastAsia="hi-IN" w:bidi="hi-IN"/>
        </w:rPr>
        <w:t>r</w:t>
      </w:r>
      <w:r w:rsidRPr="0096515F">
        <w:rPr>
          <w:rFonts w:ascii="Calibri" w:eastAsia="Lucida Sans Unicode" w:hAnsi="Calibri" w:cs="Calibri"/>
          <w:kern w:val="1"/>
          <w:lang w:eastAsia="hi-IN" w:bidi="hi-IN"/>
        </w:rPr>
        <w:t xml:space="preserve">. Dyrektora </w:t>
      </w:r>
      <w:r w:rsidR="00311966" w:rsidRPr="00311966">
        <w:rPr>
          <w:rFonts w:ascii="Calibri" w:eastAsia="Lucida Sans Unicode" w:hAnsi="Calibri" w:cs="Calibri"/>
          <w:i/>
          <w:kern w:val="1"/>
          <w:lang w:eastAsia="hi-IN" w:bidi="hi-IN"/>
        </w:rPr>
        <w:t>WSPL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SP</w:t>
      </w:r>
      <w:r w:rsidR="00311966"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>ZOZ</w:t>
      </w:r>
      <w:r w:rsidRPr="00311966">
        <w:rPr>
          <w:rFonts w:ascii="Calibri" w:eastAsia="Lucida Sans Unicode" w:hAnsi="Calibri" w:cs="Calibri"/>
          <w:kern w:val="1"/>
          <w:lang w:eastAsia="hi-IN" w:bidi="hi-IN"/>
        </w:rPr>
        <w:t xml:space="preserve"> </w:t>
      </w:r>
      <w:r w:rsidRPr="0096515F">
        <w:rPr>
          <w:rFonts w:ascii="Calibri" w:eastAsia="Lucida Sans Unicode" w:hAnsi="Calibri" w:cs="Calibri"/>
          <w:kern w:val="1"/>
          <w:lang w:eastAsia="hi-IN" w:bidi="hi-IN"/>
        </w:rPr>
        <w:t xml:space="preserve">z dnia </w:t>
      </w:r>
      <w:r w:rsidR="0004001A">
        <w:rPr>
          <w:rFonts w:ascii="Calibri" w:eastAsia="Lucida Sans Unicode" w:hAnsi="Calibri" w:cs="Calibri"/>
          <w:kern w:val="1"/>
          <w:lang w:eastAsia="hi-IN" w:bidi="hi-IN"/>
        </w:rPr>
        <w:t>30</w:t>
      </w:r>
      <w:r w:rsidR="00DD19AB">
        <w:rPr>
          <w:rFonts w:ascii="Calibri" w:eastAsia="Lucida Sans Unicode" w:hAnsi="Calibri" w:cs="Calibri"/>
          <w:kern w:val="1"/>
          <w:lang w:eastAsia="hi-IN" w:bidi="hi-IN"/>
        </w:rPr>
        <w:t>-0</w:t>
      </w:r>
      <w:r w:rsidR="0004001A">
        <w:rPr>
          <w:rFonts w:ascii="Calibri" w:eastAsia="Lucida Sans Unicode" w:hAnsi="Calibri" w:cs="Calibri"/>
          <w:kern w:val="1"/>
          <w:lang w:eastAsia="hi-IN" w:bidi="hi-IN"/>
        </w:rPr>
        <w:t>5</w:t>
      </w:r>
      <w:r w:rsidR="00DD19AB">
        <w:rPr>
          <w:rFonts w:ascii="Calibri" w:eastAsia="Lucida Sans Unicode" w:hAnsi="Calibri" w:cs="Calibri"/>
          <w:kern w:val="1"/>
          <w:lang w:eastAsia="hi-IN" w:bidi="hi-IN"/>
        </w:rPr>
        <w:t>-201</w:t>
      </w:r>
      <w:r w:rsidR="0004001A">
        <w:rPr>
          <w:rFonts w:ascii="Calibri" w:eastAsia="Lucida Sans Unicode" w:hAnsi="Calibri" w:cs="Calibri"/>
          <w:kern w:val="1"/>
          <w:lang w:eastAsia="hi-IN" w:bidi="hi-IN"/>
        </w:rPr>
        <w:t>6</w:t>
      </w:r>
      <w:r w:rsidR="00DD19AB">
        <w:rPr>
          <w:rFonts w:ascii="Calibri" w:eastAsia="Lucida Sans Unicode" w:hAnsi="Calibri" w:cs="Calibri"/>
          <w:kern w:val="1"/>
          <w:lang w:eastAsia="hi-IN" w:bidi="hi-IN"/>
        </w:rPr>
        <w:t>r</w:t>
      </w:r>
      <w:r w:rsidRPr="0096515F">
        <w:rPr>
          <w:rFonts w:ascii="Calibri" w:eastAsia="Lucida Sans Unicode" w:hAnsi="Calibri" w:cs="Calibri"/>
          <w:kern w:val="1"/>
          <w:lang w:eastAsia="hi-IN" w:bidi="hi-IN"/>
        </w:rPr>
        <w:t xml:space="preserve"> .</w:t>
      </w:r>
      <w:r w:rsidR="00462B85" w:rsidRPr="0096515F">
        <w:rPr>
          <w:rFonts w:ascii="Calibri" w:eastAsia="Lucida Sans Unicode" w:hAnsi="Calibri" w:cs="Calibri"/>
          <w:color w:val="3333CC"/>
          <w:spacing w:val="10"/>
          <w:kern w:val="1"/>
          <w:lang w:eastAsia="hi-IN" w:bidi="hi-IN"/>
        </w:rPr>
        <w:t xml:space="preserve"> </w:t>
      </w:r>
    </w:p>
    <w:p w14:paraId="69EF28FF" w14:textId="693B8EE1" w:rsidR="00462B85" w:rsidRPr="00275A7C" w:rsidRDefault="00E91726" w:rsidP="00E91726">
      <w:pPr>
        <w:widowControl w:val="0"/>
        <w:tabs>
          <w:tab w:val="left" w:pos="825"/>
          <w:tab w:val="left" w:pos="1125"/>
          <w:tab w:val="left" w:pos="1935"/>
        </w:tabs>
        <w:suppressAutoHyphens/>
        <w:spacing w:after="60" w:line="276" w:lineRule="auto"/>
        <w:jc w:val="both"/>
        <w:rPr>
          <w:rFonts w:ascii="Calibri" w:eastAsia="Lucida Sans Unicode" w:hAnsi="Calibri" w:cs="Calibri"/>
          <w:color w:val="000000" w:themeColor="text1"/>
          <w:spacing w:val="10"/>
          <w:kern w:val="1"/>
          <w:lang w:eastAsia="hi-IN" w:bidi="hi-IN"/>
        </w:rPr>
      </w:pPr>
      <w:r w:rsidRPr="0096515F">
        <w:rPr>
          <w:rFonts w:ascii="Calibri" w:eastAsia="Lucida Sans Unicode" w:hAnsi="Calibri" w:cs="Calibri"/>
          <w:spacing w:val="10"/>
          <w:kern w:val="1"/>
          <w:lang w:eastAsia="hi-IN" w:bidi="hi-IN"/>
        </w:rPr>
        <w:t xml:space="preserve">Struktura organizacyjna </w:t>
      </w:r>
      <w:r w:rsidR="00311966">
        <w:rPr>
          <w:rFonts w:ascii="Calibri" w:eastAsia="Lucida Sans Unicode" w:hAnsi="Calibri" w:cs="Calibri"/>
          <w:i/>
          <w:kern w:val="1"/>
          <w:lang w:eastAsia="hi-IN" w:bidi="hi-IN"/>
        </w:rPr>
        <w:t>WSPL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SP</w:t>
      </w:r>
      <w:r w:rsidR="00311966" w:rsidRPr="00311966">
        <w:rPr>
          <w:rFonts w:ascii="Calibri" w:eastAsia="Lucida Sans Unicode" w:hAnsi="Calibri" w:cs="Calibri"/>
          <w:i/>
          <w:kern w:val="1"/>
          <w:lang w:eastAsia="hi-IN" w:bidi="hi-IN"/>
        </w:rPr>
        <w:t xml:space="preserve"> </w:t>
      </w:r>
      <w:r w:rsidRPr="00311966">
        <w:rPr>
          <w:rFonts w:ascii="Calibri" w:eastAsia="Lucida Sans Unicode" w:hAnsi="Calibri" w:cs="Calibri"/>
          <w:i/>
          <w:kern w:val="1"/>
          <w:lang w:eastAsia="hi-IN" w:bidi="hi-IN"/>
        </w:rPr>
        <w:t>ZOZ</w:t>
      </w:r>
      <w:r w:rsidRPr="00311966">
        <w:rPr>
          <w:rFonts w:ascii="Calibri" w:eastAsia="Lucida Sans Unicode" w:hAnsi="Calibri" w:cs="Calibri"/>
          <w:kern w:val="1"/>
          <w:lang w:eastAsia="hi-IN" w:bidi="hi-IN"/>
        </w:rPr>
        <w:t xml:space="preserve"> </w:t>
      </w:r>
      <w:r w:rsidRPr="00275A7C">
        <w:rPr>
          <w:rFonts w:ascii="Calibri" w:eastAsia="Lucida Sans Unicode" w:hAnsi="Calibri" w:cs="Calibri"/>
          <w:color w:val="000000" w:themeColor="text1"/>
          <w:kern w:val="1"/>
          <w:lang w:eastAsia="hi-IN" w:bidi="hi-IN"/>
        </w:rPr>
        <w:t>została</w:t>
      </w:r>
      <w:r w:rsidR="00F476B1">
        <w:rPr>
          <w:rFonts w:ascii="Calibri" w:eastAsia="Lucida Sans Unicode" w:hAnsi="Calibri" w:cs="Calibri"/>
          <w:color w:val="000000" w:themeColor="text1"/>
          <w:kern w:val="1"/>
          <w:lang w:eastAsia="hi-IN" w:bidi="hi-IN"/>
        </w:rPr>
        <w:t xml:space="preserve"> przedstawiona w załączniku nr </w:t>
      </w:r>
      <w:r w:rsidR="00640F4B">
        <w:rPr>
          <w:rFonts w:ascii="Calibri" w:eastAsia="Lucida Sans Unicode" w:hAnsi="Calibri" w:cs="Calibri"/>
          <w:color w:val="000000" w:themeColor="text1"/>
          <w:kern w:val="1"/>
          <w:lang w:eastAsia="hi-IN" w:bidi="hi-IN"/>
        </w:rPr>
        <w:t>1</w:t>
      </w:r>
      <w:r w:rsidR="00F476B1">
        <w:rPr>
          <w:rFonts w:ascii="Calibri" w:eastAsia="Lucida Sans Unicode" w:hAnsi="Calibri" w:cs="Calibri"/>
          <w:color w:val="000000" w:themeColor="text1"/>
          <w:kern w:val="1"/>
          <w:lang w:eastAsia="hi-IN" w:bidi="hi-IN"/>
        </w:rPr>
        <w:t xml:space="preserve"> do </w:t>
      </w:r>
      <w:r w:rsidRPr="00275A7C">
        <w:rPr>
          <w:rFonts w:ascii="Calibri" w:eastAsia="Lucida Sans Unicode" w:hAnsi="Calibri" w:cs="Calibri"/>
          <w:color w:val="000000" w:themeColor="text1"/>
          <w:kern w:val="1"/>
          <w:lang w:eastAsia="hi-IN" w:bidi="hi-IN"/>
        </w:rPr>
        <w:t>raportu.</w:t>
      </w:r>
    </w:p>
    <w:p w14:paraId="0793110D" w14:textId="77777777" w:rsidR="00064B18" w:rsidRPr="0096515F" w:rsidRDefault="00064B18" w:rsidP="00064B18">
      <w:pPr>
        <w:widowControl w:val="0"/>
        <w:suppressAutoHyphens/>
        <w:spacing w:line="288" w:lineRule="auto"/>
        <w:ind w:left="720"/>
        <w:jc w:val="both"/>
        <w:rPr>
          <w:rFonts w:ascii="Calibri" w:eastAsia="Lucida Sans Unicode" w:hAnsi="Calibri" w:cs="Calibri"/>
          <w:spacing w:val="10"/>
          <w:kern w:val="1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64B18" w:rsidRPr="0096515F" w14:paraId="118513B1" w14:textId="77777777" w:rsidTr="00851AC2">
        <w:tc>
          <w:tcPr>
            <w:tcW w:w="9498" w:type="dxa"/>
            <w:shd w:val="clear" w:color="auto" w:fill="auto"/>
          </w:tcPr>
          <w:p w14:paraId="526BED8D" w14:textId="3E063049" w:rsidR="00064B18" w:rsidRPr="0096515F" w:rsidRDefault="00064B18" w:rsidP="000D2EE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Ocena struktury </w:t>
            </w:r>
            <w:r w:rsidRPr="00BB5386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organizacyjnej </w:t>
            </w:r>
            <w:r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jest optymalna z uwagi na prowadzoną działalność, </w:t>
            </w:r>
            <w:r w:rsidR="00BB5386"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nie</w:t>
            </w:r>
            <w:r w:rsidR="000D2EE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planowane są zmiany</w:t>
            </w:r>
            <w:r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 w strukturze organizacyjnej, </w:t>
            </w:r>
          </w:p>
        </w:tc>
      </w:tr>
      <w:tr w:rsidR="00064B18" w:rsidRPr="0096515F" w14:paraId="354DA6ED" w14:textId="77777777" w:rsidTr="00851AC2">
        <w:tc>
          <w:tcPr>
            <w:tcW w:w="9498" w:type="dxa"/>
            <w:shd w:val="clear" w:color="auto" w:fill="auto"/>
          </w:tcPr>
          <w:p w14:paraId="39511C22" w14:textId="77777777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  <w:p w14:paraId="77B10BFB" w14:textId="7A42CFD8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  <w:p w14:paraId="192ED929" w14:textId="77777777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320A3CDE" w14:textId="77777777" w:rsidR="00064B18" w:rsidRPr="0096515F" w:rsidRDefault="00064B1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6EDA9864" w14:textId="0D6FFA13" w:rsidR="00064B18" w:rsidRDefault="00064B1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</w:pPr>
      <w:r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Ponadto </w:t>
      </w:r>
      <w:r w:rsidR="00E335B4" w:rsidRPr="00E335B4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WSPL</w:t>
      </w:r>
      <w:r w:rsidRPr="00E335B4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 xml:space="preserve"> SPZOZ </w:t>
      </w:r>
      <w:r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>realizuje niżej wymienione funkcje</w:t>
      </w:r>
      <w:r w:rsidR="00CA6C3B">
        <w:rPr>
          <w:rFonts w:ascii="Calibri" w:eastAsia="Lucida Sans Unicode" w:hAnsi="Calibri" w:cs="Tahoma"/>
          <w:spacing w:val="10"/>
          <w:kern w:val="1"/>
          <w:lang w:eastAsia="hi-IN" w:bidi="hi-IN"/>
        </w:rPr>
        <w:t>/zadania</w:t>
      </w:r>
      <w:r w:rsidRPr="0096515F">
        <w:rPr>
          <w:rFonts w:ascii="Calibri" w:eastAsia="Lucida Sans Unicode" w:hAnsi="Calibri" w:cs="Tahoma"/>
          <w:spacing w:val="10"/>
          <w:kern w:val="1"/>
          <w:lang w:eastAsia="hi-IN" w:bidi="hi-IN"/>
        </w:rPr>
        <w:t xml:space="preserve"> pomocnicze medyczne i niemedyczne w oparciu o zawarte umowy z podmiotami zewnętrznymi </w:t>
      </w:r>
    </w:p>
    <w:p w14:paraId="101B8788" w14:textId="77777777" w:rsidR="00F476B1" w:rsidRPr="0096515F" w:rsidRDefault="00F476B1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</w:pPr>
    </w:p>
    <w:p w14:paraId="6DF4E984" w14:textId="0C369D88" w:rsidR="00064B18" w:rsidRPr="0096515F" w:rsidRDefault="00462B85" w:rsidP="00064B18">
      <w:pPr>
        <w:widowControl w:val="0"/>
        <w:suppressAutoHyphens/>
        <w:spacing w:after="120" w:line="240" w:lineRule="auto"/>
        <w:ind w:left="1276" w:hanging="1418"/>
        <w:jc w:val="both"/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</w:pPr>
      <w:r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>Tabela nr</w:t>
      </w:r>
      <w:r w:rsidR="00884845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 </w:t>
      </w:r>
      <w:r w:rsidR="00BB5386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>1</w:t>
      </w:r>
      <w:r w:rsidR="00D07D0F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 -</w:t>
      </w:r>
      <w:r w:rsidR="006F1FCC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ab/>
      </w:r>
      <w:r w:rsidR="00D07D0F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>r</w:t>
      </w:r>
      <w:r w:rsidR="00064B18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ealizacja podstawowych usług pomocniczych w oparciu o outsourcing </w:t>
      </w:r>
      <w:r w:rsidR="00064B18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br/>
        <w:t>w 201</w:t>
      </w:r>
      <w:r w:rsidR="000D2EE8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>9</w:t>
      </w:r>
      <w:r w:rsidR="00064B18" w:rsidRPr="0096515F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 r.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7465"/>
      </w:tblGrid>
      <w:tr w:rsidR="00912454" w:rsidRPr="0096515F" w14:paraId="1583C397" w14:textId="77777777" w:rsidTr="00912454">
        <w:trPr>
          <w:trHeight w:val="360"/>
        </w:trPr>
        <w:tc>
          <w:tcPr>
            <w:tcW w:w="1602" w:type="dxa"/>
            <w:shd w:val="clear" w:color="auto" w:fill="auto"/>
          </w:tcPr>
          <w:p w14:paraId="67AF570D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sz w:val="20"/>
                <w:szCs w:val="20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sz w:val="20"/>
                <w:szCs w:val="20"/>
                <w:lang w:eastAsia="hi-IN" w:bidi="hi-IN"/>
              </w:rPr>
              <w:t>Funkcja pomocnicza*</w:t>
            </w:r>
          </w:p>
        </w:tc>
        <w:tc>
          <w:tcPr>
            <w:tcW w:w="7465" w:type="dxa"/>
            <w:shd w:val="clear" w:color="auto" w:fill="auto"/>
          </w:tcPr>
          <w:p w14:paraId="4CAB6F5B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Lucida Sans Unicode" w:hAnsi="Calibri" w:cs="Tahoma"/>
                <w:spacing w:val="10"/>
                <w:kern w:val="1"/>
                <w:sz w:val="20"/>
                <w:szCs w:val="20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sz w:val="20"/>
                <w:szCs w:val="20"/>
                <w:lang w:eastAsia="hi-IN" w:bidi="hi-IN"/>
              </w:rPr>
              <w:t>Nazwa i adres podmiotu</w:t>
            </w:r>
          </w:p>
        </w:tc>
      </w:tr>
      <w:tr w:rsidR="00912454" w:rsidRPr="0096515F" w14:paraId="5C9A9D89" w14:textId="77777777" w:rsidTr="00912454">
        <w:tc>
          <w:tcPr>
            <w:tcW w:w="1602" w:type="dxa"/>
            <w:shd w:val="clear" w:color="auto" w:fill="auto"/>
          </w:tcPr>
          <w:p w14:paraId="7AF3355E" w14:textId="12D3D0B2" w:rsidR="00912454" w:rsidRPr="0096515F" w:rsidRDefault="00BB5386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laboratorium</w:t>
            </w:r>
          </w:p>
        </w:tc>
        <w:tc>
          <w:tcPr>
            <w:tcW w:w="7465" w:type="dxa"/>
            <w:shd w:val="clear" w:color="auto" w:fill="auto"/>
          </w:tcPr>
          <w:p w14:paraId="5F535C38" w14:textId="1C8404A5" w:rsidR="00912454" w:rsidRPr="0096515F" w:rsidRDefault="00BB5386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Laboratorium Analiz Medycznych 82-300 Elbląg  Nowowiejska 7</w:t>
            </w:r>
          </w:p>
        </w:tc>
      </w:tr>
      <w:tr w:rsidR="00912454" w:rsidRPr="0096515F" w14:paraId="270EBCA1" w14:textId="77777777" w:rsidTr="00912454">
        <w:tc>
          <w:tcPr>
            <w:tcW w:w="1602" w:type="dxa"/>
            <w:shd w:val="clear" w:color="auto" w:fill="auto"/>
          </w:tcPr>
          <w:p w14:paraId="329A8429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  <w:tc>
          <w:tcPr>
            <w:tcW w:w="7465" w:type="dxa"/>
            <w:shd w:val="clear" w:color="auto" w:fill="auto"/>
          </w:tcPr>
          <w:p w14:paraId="6CCCE83E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  <w:tr w:rsidR="00912454" w:rsidRPr="0096515F" w14:paraId="1275E16D" w14:textId="77777777" w:rsidTr="00912454">
        <w:tc>
          <w:tcPr>
            <w:tcW w:w="1602" w:type="dxa"/>
            <w:shd w:val="clear" w:color="auto" w:fill="auto"/>
          </w:tcPr>
          <w:p w14:paraId="7B672A4D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  <w:tc>
          <w:tcPr>
            <w:tcW w:w="7465" w:type="dxa"/>
            <w:shd w:val="clear" w:color="auto" w:fill="auto"/>
          </w:tcPr>
          <w:p w14:paraId="3FCEC68E" w14:textId="77777777" w:rsidR="00912454" w:rsidRPr="0096515F" w:rsidRDefault="00912454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  <w:tr w:rsidR="00064512" w:rsidRPr="0096515F" w14:paraId="3FE618E3" w14:textId="77777777" w:rsidTr="00912454">
        <w:tc>
          <w:tcPr>
            <w:tcW w:w="1602" w:type="dxa"/>
            <w:shd w:val="clear" w:color="auto" w:fill="auto"/>
          </w:tcPr>
          <w:p w14:paraId="07E49FC0" w14:textId="77777777" w:rsidR="00064512" w:rsidRPr="0096515F" w:rsidRDefault="00064512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  <w:tc>
          <w:tcPr>
            <w:tcW w:w="7465" w:type="dxa"/>
            <w:shd w:val="clear" w:color="auto" w:fill="auto"/>
          </w:tcPr>
          <w:p w14:paraId="68D148E3" w14:textId="77777777" w:rsidR="00064512" w:rsidRPr="0096515F" w:rsidRDefault="00064512" w:rsidP="00FC4A3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4F55C181" w14:textId="73C1EABB" w:rsidR="00064B18" w:rsidRPr="0096515F" w:rsidRDefault="009A0FCA" w:rsidP="0069623D">
      <w:pPr>
        <w:widowControl w:val="0"/>
        <w:suppressAutoHyphens/>
        <w:spacing w:before="120" w:after="0" w:line="288" w:lineRule="auto"/>
        <w:jc w:val="both"/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</w:pPr>
      <w:r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>* najważnie</w:t>
      </w:r>
      <w:r w:rsidR="006F1FCC"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>j</w:t>
      </w:r>
      <w:r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 xml:space="preserve">sze zakresy np. </w:t>
      </w:r>
      <w:r w:rsidR="00064B18"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 xml:space="preserve">diagnostyka obrazowa, </w:t>
      </w:r>
      <w:r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 xml:space="preserve">laboratorium, </w:t>
      </w:r>
      <w:r w:rsidR="00064B18" w:rsidRPr="0096515F">
        <w:rPr>
          <w:rFonts w:ascii="Calibri" w:eastAsia="Lucida Sans Unicode" w:hAnsi="Calibri" w:cs="Tahoma"/>
          <w:spacing w:val="10"/>
          <w:kern w:val="1"/>
          <w:sz w:val="20"/>
          <w:szCs w:val="20"/>
          <w:lang w:eastAsia="hi-IN" w:bidi="hi-IN"/>
        </w:rPr>
        <w:t>wyżywienie, pranie, ochrona, utrzymanie czystości, transport medyczny, obsługa prawna</w:t>
      </w:r>
    </w:p>
    <w:p w14:paraId="27ED4077" w14:textId="77777777" w:rsidR="00064B18" w:rsidRPr="0096515F" w:rsidRDefault="00064B1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64B18" w:rsidRPr="0096515F" w14:paraId="4212D59A" w14:textId="77777777" w:rsidTr="00851AC2">
        <w:tc>
          <w:tcPr>
            <w:tcW w:w="9498" w:type="dxa"/>
            <w:shd w:val="clear" w:color="auto" w:fill="auto"/>
          </w:tcPr>
          <w:p w14:paraId="53CEDD76" w14:textId="5EE374A1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Ocena działalności pomocniczej realizowanej w outsourcingu </w:t>
            </w:r>
            <w:r w:rsidRPr="0096515F">
              <w:rPr>
                <w:rFonts w:ascii="Calibri" w:eastAsia="Lucida Sans Unicode" w:hAnsi="Calibri" w:cs="Tahoma"/>
                <w:i/>
                <w:color w:val="0000FF"/>
                <w:spacing w:val="10"/>
                <w:kern w:val="1"/>
                <w:lang w:eastAsia="hi-IN" w:bidi="hi-IN"/>
              </w:rPr>
              <w:t xml:space="preserve"> </w:t>
            </w:r>
            <w:r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właściwie zabezpiecza działalność; </w:t>
            </w:r>
            <w:r w:rsidR="00BB5386"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nie</w:t>
            </w:r>
            <w:r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planowane są zmiany,  </w:t>
            </w:r>
            <w:r w:rsidR="00BB5386"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WSPL nie</w:t>
            </w:r>
            <w:r w:rsidRPr="00BB5386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jest zainteresowany rezygnacją z outsourcingu, </w:t>
            </w:r>
          </w:p>
        </w:tc>
      </w:tr>
      <w:tr w:rsidR="00064B18" w:rsidRPr="0096515F" w14:paraId="1B04672B" w14:textId="77777777" w:rsidTr="00851AC2">
        <w:tc>
          <w:tcPr>
            <w:tcW w:w="9498" w:type="dxa"/>
            <w:shd w:val="clear" w:color="auto" w:fill="auto"/>
          </w:tcPr>
          <w:p w14:paraId="0D94A82C" w14:textId="78A47221" w:rsidR="00064512" w:rsidRPr="0096515F" w:rsidRDefault="00064512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12F6A588" w14:textId="7064BF44" w:rsidR="00064B18" w:rsidRDefault="00064B1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640A8BD0" w14:textId="03A2968A" w:rsidR="00320772" w:rsidRDefault="00320772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0F75D5CC" w14:textId="3697A649" w:rsidR="00320772" w:rsidRDefault="00320772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26461D6F" w14:textId="77777777" w:rsidR="000D2EE8" w:rsidRDefault="000D2EE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6AE3F98C" w14:textId="77777777" w:rsidR="000D2EE8" w:rsidRDefault="000D2EE8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72D31AAE" w14:textId="77777777" w:rsidR="00320772" w:rsidRPr="0096515F" w:rsidRDefault="00320772" w:rsidP="00064B18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741F723B" w14:textId="12014D61" w:rsidR="00256292" w:rsidRPr="0096515F" w:rsidRDefault="00256292" w:rsidP="00953A89">
      <w:pPr>
        <w:pStyle w:val="Akapitzlist"/>
        <w:numPr>
          <w:ilvl w:val="1"/>
          <w:numId w:val="33"/>
        </w:numPr>
        <w:tabs>
          <w:tab w:val="left" w:pos="7371"/>
        </w:tabs>
        <w:spacing w:before="240" w:after="200" w:line="240" w:lineRule="auto"/>
        <w:contextualSpacing/>
        <w:jc w:val="both"/>
        <w:rPr>
          <w:rFonts w:cs="Times New Roman"/>
          <w:i/>
          <w:color w:val="3333CC"/>
          <w:sz w:val="24"/>
          <w:szCs w:val="24"/>
        </w:rPr>
      </w:pPr>
      <w:r w:rsidRPr="0096515F">
        <w:rPr>
          <w:rFonts w:cs="Times New Roman"/>
          <w:b/>
          <w:sz w:val="24"/>
          <w:szCs w:val="24"/>
        </w:rPr>
        <w:lastRenderedPageBreak/>
        <w:t>Informacja o posiadanych certyfikatach jakości</w:t>
      </w:r>
      <w:r w:rsidR="00CA6C3B">
        <w:rPr>
          <w:rFonts w:cs="Times New Roman"/>
          <w:b/>
          <w:sz w:val="24"/>
          <w:szCs w:val="24"/>
        </w:rPr>
        <w:t>.</w:t>
      </w:r>
      <w:r w:rsidR="00462B85" w:rsidRPr="0096515F">
        <w:rPr>
          <w:rFonts w:cs="Times New Roman"/>
          <w:b/>
          <w:sz w:val="24"/>
          <w:szCs w:val="24"/>
        </w:rPr>
        <w:t xml:space="preserve"> </w:t>
      </w:r>
    </w:p>
    <w:p w14:paraId="756E2E14" w14:textId="77777777" w:rsidR="00256292" w:rsidRPr="0096515F" w:rsidRDefault="00256292" w:rsidP="00256292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417"/>
        <w:gridCol w:w="1134"/>
        <w:gridCol w:w="1276"/>
        <w:gridCol w:w="1276"/>
      </w:tblGrid>
      <w:tr w:rsidR="00256292" w:rsidRPr="0096515F" w14:paraId="29C3CB5C" w14:textId="77777777" w:rsidTr="00275A7C">
        <w:tc>
          <w:tcPr>
            <w:tcW w:w="2830" w:type="dxa"/>
          </w:tcPr>
          <w:p w14:paraId="1F0E60F9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  <w:b/>
              </w:rPr>
            </w:pPr>
            <w:r w:rsidRPr="0096515F">
              <w:rPr>
                <w:rFonts w:ascii="Calibri" w:eastAsia="Calibri" w:hAnsi="Calibri" w:cs="Times New Roman"/>
                <w:b/>
              </w:rPr>
              <w:t>Certyfikat</w:t>
            </w:r>
          </w:p>
          <w:p w14:paraId="1EEA9DCB" w14:textId="579C379D" w:rsidR="00F25FD6" w:rsidRPr="0096515F" w:rsidRDefault="00F25FD6" w:rsidP="00FC4A3E">
            <w:pPr>
              <w:spacing w:before="60" w:after="60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</w:tcPr>
          <w:p w14:paraId="29B43736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6515F"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1417" w:type="dxa"/>
          </w:tcPr>
          <w:p w14:paraId="01B6CA85" w14:textId="77777777" w:rsidR="00256292" w:rsidRPr="00275A7C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275A7C">
              <w:rPr>
                <w:rFonts w:ascii="Calibri" w:eastAsia="Calibri" w:hAnsi="Calibri" w:cs="Times New Roman"/>
                <w:b/>
              </w:rPr>
              <w:t>Termin ważności</w:t>
            </w:r>
          </w:p>
        </w:tc>
        <w:tc>
          <w:tcPr>
            <w:tcW w:w="1134" w:type="dxa"/>
          </w:tcPr>
          <w:p w14:paraId="5C83F0C2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6515F"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4CB83545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6515F">
              <w:rPr>
                <w:rFonts w:ascii="Calibri" w:eastAsia="Calibri" w:hAnsi="Calibri" w:cs="Times New Roman"/>
                <w:b/>
              </w:rPr>
              <w:t>W trakcie</w:t>
            </w:r>
          </w:p>
        </w:tc>
        <w:tc>
          <w:tcPr>
            <w:tcW w:w="1276" w:type="dxa"/>
          </w:tcPr>
          <w:p w14:paraId="51E06D09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6515F">
              <w:rPr>
                <w:rFonts w:ascii="Calibri" w:eastAsia="Calibri" w:hAnsi="Calibri" w:cs="Times New Roman"/>
                <w:b/>
              </w:rPr>
              <w:t>Uwagi</w:t>
            </w:r>
          </w:p>
        </w:tc>
      </w:tr>
      <w:tr w:rsidR="00256292" w:rsidRPr="0096515F" w14:paraId="4E5FCE79" w14:textId="77777777" w:rsidTr="00275A7C">
        <w:tc>
          <w:tcPr>
            <w:tcW w:w="2835" w:type="dxa"/>
          </w:tcPr>
          <w:p w14:paraId="575D6123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>Akredytacyjny CMJ</w:t>
            </w:r>
          </w:p>
        </w:tc>
        <w:tc>
          <w:tcPr>
            <w:tcW w:w="993" w:type="dxa"/>
          </w:tcPr>
          <w:p w14:paraId="346457F4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088EF620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6F84CBDD" w14:textId="40DEEFC4" w:rsidR="00256292" w:rsidRPr="00275A7C" w:rsidRDefault="003A567A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548DDDDC" w14:textId="77777777" w:rsidR="00256292" w:rsidRPr="00275A7C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6185356F" w14:textId="77777777" w:rsidR="00256292" w:rsidRPr="00275A7C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56292" w:rsidRPr="0096515F" w14:paraId="5D4FB116" w14:textId="77777777" w:rsidTr="00275A7C">
        <w:tc>
          <w:tcPr>
            <w:tcW w:w="2835" w:type="dxa"/>
          </w:tcPr>
          <w:p w14:paraId="4C80C80E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 xml:space="preserve">ISO 9001 </w:t>
            </w:r>
          </w:p>
        </w:tc>
        <w:tc>
          <w:tcPr>
            <w:tcW w:w="993" w:type="dxa"/>
          </w:tcPr>
          <w:p w14:paraId="0387A199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054F1C43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46FBFA3A" w14:textId="691523C6" w:rsidR="00256292" w:rsidRPr="0096515F" w:rsidRDefault="00311966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4BBB4C46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6B6A0506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56292" w:rsidRPr="0096515F" w14:paraId="7739F746" w14:textId="77777777" w:rsidTr="00275A7C">
        <w:tc>
          <w:tcPr>
            <w:tcW w:w="2835" w:type="dxa"/>
          </w:tcPr>
          <w:p w14:paraId="55498736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>ISO 14001</w:t>
            </w:r>
          </w:p>
        </w:tc>
        <w:tc>
          <w:tcPr>
            <w:tcW w:w="993" w:type="dxa"/>
          </w:tcPr>
          <w:p w14:paraId="00D503E1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07027960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04F718EB" w14:textId="013D8609" w:rsidR="00256292" w:rsidRPr="0096515F" w:rsidRDefault="00311966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1683A177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52D602E5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56292" w:rsidRPr="0096515F" w14:paraId="2E50C9EB" w14:textId="77777777" w:rsidTr="00275A7C">
        <w:tc>
          <w:tcPr>
            <w:tcW w:w="2835" w:type="dxa"/>
          </w:tcPr>
          <w:p w14:paraId="05D02621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>ISO 18001</w:t>
            </w:r>
          </w:p>
        </w:tc>
        <w:tc>
          <w:tcPr>
            <w:tcW w:w="993" w:type="dxa"/>
          </w:tcPr>
          <w:p w14:paraId="1D537078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250E7314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366184AF" w14:textId="3BB03C83" w:rsidR="00256292" w:rsidRPr="0096515F" w:rsidRDefault="00311966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562BECD0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6E28CD16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56292" w:rsidRPr="0096515F" w14:paraId="2AB185B6" w14:textId="77777777" w:rsidTr="00275A7C">
        <w:tc>
          <w:tcPr>
            <w:tcW w:w="2835" w:type="dxa"/>
          </w:tcPr>
          <w:p w14:paraId="6C5EF8D6" w14:textId="77777777" w:rsidR="00256292" w:rsidRPr="0096515F" w:rsidRDefault="00256292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>ISO 27001</w:t>
            </w:r>
          </w:p>
        </w:tc>
        <w:tc>
          <w:tcPr>
            <w:tcW w:w="993" w:type="dxa"/>
          </w:tcPr>
          <w:p w14:paraId="127D19FD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645AB648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070FCAEA" w14:textId="6CF769CB" w:rsidR="00256292" w:rsidRPr="0096515F" w:rsidRDefault="00311966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03E835EC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7E695A13" w14:textId="77777777" w:rsidR="00256292" w:rsidRPr="0096515F" w:rsidRDefault="00256292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B0CB4" w:rsidRPr="0096515F" w14:paraId="5882AA14" w14:textId="77777777" w:rsidTr="00884845">
        <w:tc>
          <w:tcPr>
            <w:tcW w:w="2835" w:type="dxa"/>
          </w:tcPr>
          <w:p w14:paraId="3188BE1A" w14:textId="5AE54720" w:rsidR="00AB0CB4" w:rsidRPr="0096515F" w:rsidRDefault="00AB0CB4" w:rsidP="00FC4A3E">
            <w:pPr>
              <w:spacing w:before="60" w:after="60"/>
              <w:contextualSpacing/>
              <w:rPr>
                <w:rFonts w:ascii="Calibri" w:eastAsia="Calibri" w:hAnsi="Calibri" w:cs="Times New Roman"/>
              </w:rPr>
            </w:pPr>
            <w:r w:rsidRPr="0096515F">
              <w:rPr>
                <w:rFonts w:ascii="Calibri" w:eastAsia="Calibri" w:hAnsi="Calibri" w:cs="Times New Roman"/>
              </w:rPr>
              <w:t>Inne</w:t>
            </w:r>
          </w:p>
        </w:tc>
        <w:tc>
          <w:tcPr>
            <w:tcW w:w="993" w:type="dxa"/>
          </w:tcPr>
          <w:p w14:paraId="65F1C1B0" w14:textId="77777777" w:rsidR="00AB0CB4" w:rsidRPr="0096515F" w:rsidRDefault="00AB0CB4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06A05967" w14:textId="77777777" w:rsidR="00AB0CB4" w:rsidRPr="0096515F" w:rsidRDefault="00AB0CB4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50927D70" w14:textId="2A27BCDE" w:rsidR="00AB0CB4" w:rsidRPr="0096515F" w:rsidRDefault="00311966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76" w:type="dxa"/>
          </w:tcPr>
          <w:p w14:paraId="1EE3144C" w14:textId="77777777" w:rsidR="00AB0CB4" w:rsidRPr="0096515F" w:rsidRDefault="00AB0CB4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14:paraId="088E5C96" w14:textId="77777777" w:rsidR="00AB0CB4" w:rsidRPr="0096515F" w:rsidRDefault="00AB0CB4" w:rsidP="00FC4A3E">
            <w:pPr>
              <w:spacing w:before="60" w:after="6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F17D787" w14:textId="77777777" w:rsidR="00064B18" w:rsidRPr="0096515F" w:rsidRDefault="00064B18" w:rsidP="00064B18">
      <w:pPr>
        <w:widowControl w:val="0"/>
        <w:suppressAutoHyphens/>
        <w:spacing w:after="120" w:line="276" w:lineRule="auto"/>
        <w:jc w:val="both"/>
        <w:rPr>
          <w:rFonts w:ascii="Calibri" w:eastAsia="Lucida Sans Unicode" w:hAnsi="Calibri" w:cs="Tahoma"/>
          <w:spacing w:val="10"/>
          <w:kern w:val="1"/>
          <w:szCs w:val="24"/>
          <w:lang w:eastAsia="hi-IN" w:bidi="hi-IN"/>
        </w:rPr>
      </w:pPr>
    </w:p>
    <w:p w14:paraId="50B458CB" w14:textId="3D940A06" w:rsidR="00064B18" w:rsidRPr="00275A7C" w:rsidRDefault="00D07D0F" w:rsidP="00953A89">
      <w:pPr>
        <w:keepNext/>
        <w:keepLines/>
        <w:widowControl w:val="0"/>
        <w:numPr>
          <w:ilvl w:val="1"/>
          <w:numId w:val="33"/>
        </w:numPr>
        <w:suppressAutoHyphens/>
        <w:spacing w:after="120" w:line="276" w:lineRule="auto"/>
        <w:outlineLvl w:val="0"/>
        <w:rPr>
          <w:rFonts w:ascii="Calibri" w:eastAsia="Times New Roman" w:hAnsi="Calibri" w:cs="Times New Roman"/>
          <w:b/>
          <w:bCs/>
          <w:spacing w:val="10"/>
          <w:kern w:val="22"/>
          <w:sz w:val="24"/>
          <w:szCs w:val="24"/>
          <w:lang w:eastAsia="hi-IN" w:bidi="hi-IN"/>
        </w:rPr>
      </w:pPr>
      <w:r w:rsidRPr="00275A7C">
        <w:rPr>
          <w:rFonts w:ascii="Calibri" w:eastAsia="Times New Roman" w:hAnsi="Calibri" w:cs="Times New Roman"/>
          <w:b/>
          <w:bCs/>
          <w:spacing w:val="10"/>
          <w:kern w:val="22"/>
          <w:sz w:val="24"/>
          <w:szCs w:val="24"/>
          <w:lang w:eastAsia="hi-IN" w:bidi="hi-IN"/>
        </w:rPr>
        <w:t xml:space="preserve"> </w:t>
      </w:r>
      <w:r w:rsidR="00064B18" w:rsidRPr="00275A7C">
        <w:rPr>
          <w:rFonts w:ascii="Calibri" w:eastAsia="Times New Roman" w:hAnsi="Calibri" w:cs="Times New Roman"/>
          <w:b/>
          <w:bCs/>
          <w:spacing w:val="10"/>
          <w:kern w:val="22"/>
          <w:sz w:val="24"/>
          <w:szCs w:val="24"/>
          <w:lang w:eastAsia="hi-IN" w:bidi="hi-IN"/>
        </w:rPr>
        <w:t>Polityka kadrowa – informacje ogólne</w:t>
      </w:r>
      <w:r w:rsidR="00332E9E" w:rsidRPr="00275A7C">
        <w:rPr>
          <w:rFonts w:ascii="Calibri" w:eastAsia="Times New Roman" w:hAnsi="Calibri" w:cs="Times New Roman"/>
          <w:b/>
          <w:bCs/>
          <w:spacing w:val="10"/>
          <w:kern w:val="22"/>
          <w:sz w:val="24"/>
          <w:szCs w:val="24"/>
          <w:lang w:eastAsia="hi-IN" w:bidi="hi-IN"/>
        </w:rPr>
        <w:t>.</w:t>
      </w:r>
    </w:p>
    <w:p w14:paraId="31BF3C3D" w14:textId="4AEEE6FF" w:rsidR="00064B18" w:rsidRDefault="00064B18" w:rsidP="00953A89">
      <w:pPr>
        <w:widowControl w:val="0"/>
        <w:numPr>
          <w:ilvl w:val="2"/>
          <w:numId w:val="33"/>
        </w:numPr>
        <w:suppressAutoHyphens/>
        <w:spacing w:after="120" w:line="100" w:lineRule="atLeast"/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</w:pPr>
      <w:r w:rsidRPr="00275A7C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Informacje o zatrudnieniu</w:t>
      </w:r>
      <w:r w:rsidR="00332E9E" w:rsidRPr="00275A7C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.</w:t>
      </w:r>
    </w:p>
    <w:p w14:paraId="4A20970F" w14:textId="0C276F03" w:rsidR="00290AE5" w:rsidRPr="00275A7C" w:rsidRDefault="00290AE5" w:rsidP="00275A7C">
      <w:pPr>
        <w:widowControl w:val="0"/>
        <w:suppressAutoHyphens/>
        <w:spacing w:after="120" w:line="100" w:lineRule="atLeast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Stan oraz strukturę zatrudnienia przedstawiono w załączniku nr </w:t>
      </w:r>
      <w:r w:rsidR="002E6E18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2</w:t>
      </w:r>
      <w:r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do raportu.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64B18" w:rsidRPr="0096515F" w14:paraId="568D5B7C" w14:textId="77777777" w:rsidTr="00462B85">
        <w:tc>
          <w:tcPr>
            <w:tcW w:w="8934" w:type="dxa"/>
            <w:shd w:val="clear" w:color="auto" w:fill="auto"/>
          </w:tcPr>
          <w:p w14:paraId="2B3CCCE6" w14:textId="6891FF17" w:rsidR="00064B18" w:rsidRPr="00C12B08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C12B08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Ocena stanu zatrudnienia </w:t>
            </w:r>
            <w:r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spełnia wymagania oraz potrzeby jednostki</w:t>
            </w:r>
            <w:r w:rsidR="00BB5386"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,</w:t>
            </w:r>
            <w:r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 zmian w prowadzonej polityce kadrowej</w:t>
            </w:r>
            <w:r w:rsidR="00C12B08"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nie przewidujemy w przyszłości.</w:t>
            </w:r>
          </w:p>
        </w:tc>
      </w:tr>
      <w:tr w:rsidR="00064B18" w:rsidRPr="0096515F" w14:paraId="719E6231" w14:textId="77777777" w:rsidTr="00462B85">
        <w:tc>
          <w:tcPr>
            <w:tcW w:w="8934" w:type="dxa"/>
            <w:shd w:val="clear" w:color="auto" w:fill="auto"/>
          </w:tcPr>
          <w:p w14:paraId="3E8B7C96" w14:textId="77777777" w:rsidR="00064512" w:rsidRPr="0096515F" w:rsidRDefault="00064512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  <w:p w14:paraId="42CDF0DF" w14:textId="77777777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6429E111" w14:textId="77777777" w:rsidR="00064B18" w:rsidRPr="0096515F" w:rsidRDefault="00064B18" w:rsidP="00064B18">
      <w:pPr>
        <w:widowControl w:val="0"/>
        <w:tabs>
          <w:tab w:val="left" w:pos="1605"/>
        </w:tabs>
        <w:suppressAutoHyphens/>
        <w:jc w:val="both"/>
        <w:rPr>
          <w:rFonts w:ascii="Calibri" w:eastAsia="Lucida Sans Unicode" w:hAnsi="Calibri" w:cs="Tahoma"/>
          <w:b/>
          <w:bCs/>
          <w:kern w:val="1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64B18" w:rsidRPr="0096515F" w14:paraId="2C06B13E" w14:textId="77777777" w:rsidTr="00851AC2">
        <w:tc>
          <w:tcPr>
            <w:tcW w:w="9498" w:type="dxa"/>
            <w:shd w:val="clear" w:color="auto" w:fill="auto"/>
          </w:tcPr>
          <w:p w14:paraId="35AC3F57" w14:textId="065E72A3" w:rsidR="00064B18" w:rsidRPr="0096515F" w:rsidRDefault="00064B18" w:rsidP="00EC7ADC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Prognoza dotycząca zatrudnienia w okresie 20</w:t>
            </w:r>
            <w:r w:rsidR="00EC7ADC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20</w:t>
            </w: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 - 20</w:t>
            </w:r>
            <w:r w:rsidR="007E583B"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2</w:t>
            </w:r>
            <w:r w:rsidR="00EC7ADC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2</w:t>
            </w: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 </w:t>
            </w:r>
            <w:r w:rsidR="00C12B08"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nie</w:t>
            </w:r>
            <w:r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planowan</w:t>
            </w:r>
            <w:r w:rsidR="00DB422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a</w:t>
            </w:r>
            <w:r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jest zmiana struktury zatrudnienia, liczby osób</w:t>
            </w:r>
            <w:r w:rsidR="00C12B08"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>.</w:t>
            </w:r>
            <w:r w:rsidRPr="00C12B08">
              <w:rPr>
                <w:rFonts w:ascii="Calibri" w:eastAsia="Lucida Sans Unicode" w:hAnsi="Calibri" w:cs="Tahoma"/>
                <w:i/>
                <w:spacing w:val="10"/>
                <w:kern w:val="1"/>
                <w:lang w:eastAsia="hi-IN" w:bidi="hi-IN"/>
              </w:rPr>
              <w:t xml:space="preserve"> </w:t>
            </w:r>
          </w:p>
        </w:tc>
      </w:tr>
      <w:tr w:rsidR="00064B18" w:rsidRPr="0096515F" w14:paraId="5B029DAA" w14:textId="77777777" w:rsidTr="00851AC2">
        <w:tc>
          <w:tcPr>
            <w:tcW w:w="9498" w:type="dxa"/>
            <w:shd w:val="clear" w:color="auto" w:fill="auto"/>
          </w:tcPr>
          <w:p w14:paraId="17CA59B0" w14:textId="77777777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  <w:p w14:paraId="63CD6E05" w14:textId="77777777" w:rsidR="00064B18" w:rsidRPr="0096515F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0E677986" w14:textId="77777777" w:rsidR="00064B18" w:rsidRPr="0096515F" w:rsidRDefault="00064B18" w:rsidP="00064B18">
      <w:pPr>
        <w:widowControl w:val="0"/>
        <w:tabs>
          <w:tab w:val="left" w:pos="1605"/>
        </w:tabs>
        <w:suppressAutoHyphens/>
        <w:jc w:val="both"/>
        <w:rPr>
          <w:rFonts w:ascii="Calibri" w:eastAsia="Lucida Sans Unicode" w:hAnsi="Calibri" w:cs="Tahoma"/>
          <w:b/>
          <w:bCs/>
          <w:kern w:val="1"/>
          <w:szCs w:val="24"/>
          <w:lang w:eastAsia="hi-IN" w:bidi="hi-IN"/>
        </w:rPr>
      </w:pPr>
    </w:p>
    <w:p w14:paraId="4CF530FA" w14:textId="0B781648" w:rsidR="00064B18" w:rsidRPr="00275A7C" w:rsidRDefault="00064B18" w:rsidP="00344182">
      <w:pPr>
        <w:keepNext/>
        <w:keepLines/>
        <w:widowControl w:val="0"/>
        <w:numPr>
          <w:ilvl w:val="0"/>
          <w:numId w:val="21"/>
        </w:numPr>
        <w:suppressAutoHyphens/>
        <w:spacing w:after="120" w:line="276" w:lineRule="auto"/>
        <w:ind w:left="426"/>
        <w:outlineLvl w:val="0"/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</w:pPr>
      <w:r w:rsidRPr="00275A7C"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  <w:t>Działalność medyczna</w:t>
      </w:r>
      <w:r w:rsidR="00332E9E" w:rsidRPr="00275A7C">
        <w:rPr>
          <w:rFonts w:ascii="Calibri" w:eastAsia="Times New Roman" w:hAnsi="Calibri" w:cs="Times New Roman"/>
          <w:b/>
          <w:bCs/>
          <w:spacing w:val="10"/>
          <w:kern w:val="22"/>
          <w:sz w:val="28"/>
          <w:szCs w:val="28"/>
          <w:lang w:eastAsia="hi-IN" w:bidi="hi-IN"/>
        </w:rPr>
        <w:t>.</w:t>
      </w:r>
    </w:p>
    <w:p w14:paraId="7564C693" w14:textId="71CAB4FC" w:rsidR="00064B18" w:rsidRPr="0096515F" w:rsidRDefault="00064B18" w:rsidP="00290AE5">
      <w:pPr>
        <w:pStyle w:val="Akapitzlist"/>
        <w:widowControl w:val="0"/>
        <w:numPr>
          <w:ilvl w:val="1"/>
          <w:numId w:val="34"/>
        </w:numPr>
        <w:suppressAutoHyphens/>
        <w:spacing w:after="120" w:line="100" w:lineRule="atLeast"/>
        <w:ind w:left="0" w:firstLine="0"/>
        <w:rPr>
          <w:rFonts w:eastAsia="Times New Roman" w:cs="Tahoma"/>
          <w:b/>
          <w:kern w:val="1"/>
          <w:sz w:val="24"/>
          <w:szCs w:val="24"/>
          <w:lang w:eastAsia="hi-IN" w:bidi="hi-IN"/>
        </w:rPr>
      </w:pPr>
      <w:r w:rsidRPr="0096515F">
        <w:rPr>
          <w:rFonts w:eastAsia="Times New Roman" w:cs="Tahoma"/>
          <w:b/>
          <w:kern w:val="1"/>
          <w:sz w:val="24"/>
          <w:szCs w:val="24"/>
          <w:lang w:eastAsia="hi-IN" w:bidi="hi-IN"/>
        </w:rPr>
        <w:t>Realizacja umów zawartych z NFZ</w:t>
      </w:r>
      <w:r w:rsidR="00332E9E" w:rsidRPr="0096515F">
        <w:rPr>
          <w:rFonts w:eastAsia="Times New Roman" w:cs="Tahoma"/>
          <w:b/>
          <w:kern w:val="1"/>
          <w:sz w:val="24"/>
          <w:szCs w:val="24"/>
          <w:lang w:eastAsia="hi-IN" w:bidi="hi-IN"/>
        </w:rPr>
        <w:t>.</w:t>
      </w:r>
      <w:r w:rsidRPr="0096515F">
        <w:rPr>
          <w:rFonts w:eastAsia="Times New Roman" w:cs="Tahoma"/>
          <w:b/>
          <w:kern w:val="1"/>
          <w:sz w:val="24"/>
          <w:szCs w:val="24"/>
          <w:lang w:eastAsia="hi-IN" w:bidi="hi-IN"/>
        </w:rPr>
        <w:t xml:space="preserve"> </w:t>
      </w:r>
    </w:p>
    <w:p w14:paraId="35FA9FE8" w14:textId="7EB251AE" w:rsidR="00884845" w:rsidRPr="00CA6C3B" w:rsidRDefault="00311966" w:rsidP="00884845">
      <w:pPr>
        <w:widowControl w:val="0"/>
        <w:suppressAutoHyphens/>
        <w:spacing w:after="120" w:line="276" w:lineRule="auto"/>
        <w:rPr>
          <w:rFonts w:ascii="Calibri" w:eastAsia="Times New Roman" w:hAnsi="Calibri" w:cs="Calibri"/>
          <w:i/>
          <w:color w:val="0000FF"/>
          <w:kern w:val="1"/>
          <w:lang w:eastAsia="hi-IN" w:bidi="hi-IN"/>
        </w:rPr>
      </w:pPr>
      <w:r w:rsidRPr="00311966">
        <w:rPr>
          <w:rFonts w:ascii="Calibri" w:eastAsia="Times New Roman" w:hAnsi="Calibri" w:cs="Calibri"/>
          <w:i/>
          <w:kern w:val="1"/>
          <w:lang w:eastAsia="hi-IN" w:bidi="hi-IN"/>
        </w:rPr>
        <w:t>WSPL</w:t>
      </w:r>
      <w:r w:rsidR="00884845" w:rsidRPr="00311966">
        <w:rPr>
          <w:rFonts w:ascii="Calibri" w:eastAsia="Times New Roman" w:hAnsi="Calibri" w:cs="Calibri"/>
          <w:i/>
          <w:kern w:val="1"/>
          <w:lang w:eastAsia="hi-IN" w:bidi="hi-IN"/>
        </w:rPr>
        <w:t xml:space="preserve"> SP</w:t>
      </w:r>
      <w:r w:rsidRPr="00311966">
        <w:rPr>
          <w:rFonts w:ascii="Calibri" w:eastAsia="Times New Roman" w:hAnsi="Calibri" w:cs="Calibri"/>
          <w:i/>
          <w:kern w:val="1"/>
          <w:lang w:eastAsia="hi-IN" w:bidi="hi-IN"/>
        </w:rPr>
        <w:t xml:space="preserve"> </w:t>
      </w:r>
      <w:r w:rsidR="00884845" w:rsidRPr="00311966">
        <w:rPr>
          <w:rFonts w:ascii="Calibri" w:eastAsia="Times New Roman" w:hAnsi="Calibri" w:cs="Calibri"/>
          <w:i/>
          <w:kern w:val="1"/>
          <w:lang w:eastAsia="hi-IN" w:bidi="hi-IN"/>
        </w:rPr>
        <w:t>ZOZ</w:t>
      </w:r>
      <w:r w:rsidR="00884845" w:rsidRPr="00311966">
        <w:rPr>
          <w:rFonts w:ascii="Calibri" w:eastAsia="Lucida Sans Unicode" w:hAnsi="Calibri" w:cs="Calibri"/>
          <w:spacing w:val="10"/>
          <w:kern w:val="1"/>
          <w:lang w:eastAsia="hi-IN" w:bidi="hi-IN"/>
        </w:rPr>
        <w:t xml:space="preserve"> </w:t>
      </w:r>
      <w:r w:rsidR="00CA6C3B">
        <w:rPr>
          <w:rFonts w:ascii="Calibri" w:eastAsia="Lucida Sans Unicode" w:hAnsi="Calibri" w:cs="Calibri"/>
          <w:spacing w:val="10"/>
          <w:kern w:val="1"/>
          <w:lang w:eastAsia="hi-IN" w:bidi="hi-IN"/>
        </w:rPr>
        <w:t xml:space="preserve">zabezpiecza potrzeby zdrowotne </w:t>
      </w:r>
      <w:r w:rsidR="00C12B08">
        <w:rPr>
          <w:rFonts w:ascii="Calibri" w:eastAsia="Lucida Sans Unicode" w:hAnsi="Calibri" w:cs="Calibri"/>
          <w:spacing w:val="10"/>
          <w:kern w:val="1"/>
          <w:lang w:eastAsia="hi-IN" w:bidi="hi-IN"/>
        </w:rPr>
        <w:t>powiatu braniewskiego oraz potrzebujących pomocy medycznej z innych miejscowości.</w:t>
      </w:r>
    </w:p>
    <w:p w14:paraId="76FE4400" w14:textId="56C92381" w:rsidR="00064B18" w:rsidRPr="00275A7C" w:rsidRDefault="001201EE" w:rsidP="00064B18">
      <w:pPr>
        <w:widowControl w:val="0"/>
        <w:suppressAutoHyphens/>
        <w:spacing w:after="120" w:line="276" w:lineRule="auto"/>
        <w:rPr>
          <w:rFonts w:ascii="Calibri" w:eastAsia="Times New Roman" w:hAnsi="Calibri" w:cs="Calibri"/>
          <w:i/>
          <w:color w:val="0000FF"/>
          <w:kern w:val="1"/>
          <w:lang w:eastAsia="hi-IN" w:bidi="hi-IN"/>
        </w:rPr>
      </w:pPr>
      <w:r w:rsidRPr="001201EE">
        <w:rPr>
          <w:rFonts w:ascii="Calibri" w:eastAsia="Times New Roman" w:hAnsi="Calibri" w:cs="Calibri"/>
          <w:i/>
          <w:kern w:val="1"/>
          <w:lang w:eastAsia="hi-IN" w:bidi="hi-IN"/>
        </w:rPr>
        <w:t>WSPL</w:t>
      </w:r>
      <w:r w:rsidR="00884845" w:rsidRPr="001201EE">
        <w:rPr>
          <w:rFonts w:ascii="Calibri" w:eastAsia="Times New Roman" w:hAnsi="Calibri" w:cs="Calibri"/>
          <w:i/>
          <w:kern w:val="1"/>
          <w:lang w:eastAsia="hi-IN" w:bidi="hi-IN"/>
        </w:rPr>
        <w:t xml:space="preserve"> SPZOZ</w:t>
      </w:r>
      <w:r w:rsidR="00064B18" w:rsidRPr="001201EE">
        <w:rPr>
          <w:rFonts w:ascii="Calibri" w:eastAsia="Times New Roman" w:hAnsi="Calibri" w:cs="Calibri"/>
          <w:i/>
          <w:kern w:val="1"/>
          <w:lang w:eastAsia="hi-IN" w:bidi="hi-IN"/>
        </w:rPr>
        <w:t xml:space="preserve"> </w:t>
      </w:r>
      <w:r w:rsidR="00064B18" w:rsidRPr="00275A7C">
        <w:rPr>
          <w:rFonts w:ascii="Calibri" w:eastAsia="Times New Roman" w:hAnsi="Calibri" w:cs="Calibri"/>
          <w:kern w:val="1"/>
          <w:lang w:eastAsia="hi-IN" w:bidi="hi-IN"/>
        </w:rPr>
        <w:t xml:space="preserve">prowadzi działalność medyczną w </w:t>
      </w:r>
      <w:r w:rsidR="003C53E1" w:rsidRPr="00275A7C">
        <w:rPr>
          <w:rFonts w:ascii="Calibri" w:eastAsia="Times New Roman" w:hAnsi="Calibri" w:cs="Calibri"/>
          <w:kern w:val="1"/>
          <w:lang w:eastAsia="hi-IN" w:bidi="hi-IN"/>
        </w:rPr>
        <w:t>oparciu</w:t>
      </w:r>
      <w:r w:rsidR="00064B18" w:rsidRPr="00275A7C">
        <w:rPr>
          <w:rFonts w:ascii="Calibri" w:eastAsia="Times New Roman" w:hAnsi="Calibri" w:cs="Calibri"/>
          <w:kern w:val="1"/>
          <w:lang w:eastAsia="hi-IN" w:bidi="hi-IN"/>
        </w:rPr>
        <w:t xml:space="preserve"> o umowy zawarte z </w:t>
      </w:r>
      <w:r w:rsidR="00C12B08" w:rsidRPr="00C12B08">
        <w:rPr>
          <w:rFonts w:ascii="Calibri" w:eastAsia="Times New Roman" w:hAnsi="Calibri" w:cs="Calibri"/>
          <w:i/>
          <w:kern w:val="1"/>
          <w:lang w:eastAsia="hi-IN" w:bidi="hi-IN"/>
        </w:rPr>
        <w:t>Warmińsko-Mazurskim</w:t>
      </w:r>
      <w:r w:rsidR="00064B18" w:rsidRPr="00C12B08">
        <w:rPr>
          <w:rFonts w:ascii="Calibri" w:eastAsia="Times New Roman" w:hAnsi="Calibri" w:cs="Calibri"/>
          <w:i/>
          <w:kern w:val="1"/>
          <w:lang w:eastAsia="hi-IN" w:bidi="hi-IN"/>
        </w:rPr>
        <w:t xml:space="preserve"> OW NFZ</w:t>
      </w:r>
      <w:r w:rsidR="00064B18" w:rsidRPr="00275A7C">
        <w:rPr>
          <w:rFonts w:ascii="Calibri" w:eastAsia="Times New Roman" w:hAnsi="Calibri" w:cs="Calibri"/>
          <w:kern w:val="1"/>
          <w:lang w:eastAsia="hi-IN" w:bidi="hi-IN"/>
        </w:rPr>
        <w:t>, a także z innymi podmiotami</w:t>
      </w:r>
      <w:r w:rsidR="00C12B08">
        <w:rPr>
          <w:rFonts w:ascii="Calibri" w:eastAsia="Times New Roman" w:hAnsi="Calibri" w:cs="Calibri"/>
          <w:kern w:val="1"/>
          <w:lang w:eastAsia="hi-IN" w:bidi="hi-IN"/>
        </w:rPr>
        <w:t>,</w:t>
      </w:r>
      <w:r w:rsidR="00064B18" w:rsidRPr="00275A7C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 w:rsidR="00C12B08">
        <w:rPr>
          <w:rFonts w:ascii="Calibri" w:eastAsia="Times New Roman" w:hAnsi="Calibri" w:cs="Calibri"/>
          <w:kern w:val="1"/>
          <w:lang w:eastAsia="hi-IN" w:bidi="hi-IN"/>
        </w:rPr>
        <w:t>21 WOG Elbląg.</w:t>
      </w:r>
    </w:p>
    <w:p w14:paraId="47868D4B" w14:textId="00914E2D" w:rsidR="007F1366" w:rsidRPr="00C12B08" w:rsidRDefault="007F1366" w:rsidP="007F1366">
      <w:pPr>
        <w:widowControl w:val="0"/>
        <w:suppressAutoHyphens/>
        <w:spacing w:after="120" w:line="276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275A7C">
        <w:rPr>
          <w:rFonts w:ascii="Calibri" w:eastAsia="Times New Roman" w:hAnsi="Calibri" w:cs="Calibri"/>
          <w:kern w:val="1"/>
          <w:lang w:eastAsia="hi-IN" w:bidi="hi-IN"/>
        </w:rPr>
        <w:t xml:space="preserve">Działalność medyczna prowadzona jest na bazie, </w:t>
      </w:r>
      <w:r w:rsidR="00C12B08" w:rsidRPr="00C12B08">
        <w:rPr>
          <w:rFonts w:ascii="Calibri" w:eastAsia="Times New Roman" w:hAnsi="Calibri" w:cs="Calibri"/>
          <w:i/>
          <w:kern w:val="1"/>
          <w:lang w:eastAsia="hi-IN" w:bidi="hi-IN"/>
        </w:rPr>
        <w:t>1</w:t>
      </w:r>
      <w:r w:rsidR="00EC7ADC">
        <w:rPr>
          <w:rFonts w:ascii="Calibri" w:eastAsia="Times New Roman" w:hAnsi="Calibri" w:cs="Calibri"/>
          <w:i/>
          <w:kern w:val="1"/>
          <w:lang w:eastAsia="hi-IN" w:bidi="hi-IN"/>
        </w:rPr>
        <w:t>2</w:t>
      </w:r>
      <w:r w:rsidRPr="00275A7C">
        <w:rPr>
          <w:rFonts w:ascii="Calibri" w:eastAsia="Times New Roman" w:hAnsi="Calibri" w:cs="Calibri"/>
          <w:i/>
          <w:color w:val="0000FF"/>
          <w:kern w:val="1"/>
          <w:lang w:eastAsia="hi-IN" w:bidi="hi-IN"/>
        </w:rPr>
        <w:t xml:space="preserve"> </w:t>
      </w:r>
      <w:r w:rsidRPr="00275A7C">
        <w:rPr>
          <w:rFonts w:ascii="Calibri" w:eastAsia="Times New Roman" w:hAnsi="Calibri" w:cs="Calibri"/>
          <w:kern w:val="1"/>
          <w:lang w:eastAsia="hi-IN" w:bidi="hi-IN"/>
        </w:rPr>
        <w:t xml:space="preserve">poradni </w:t>
      </w:r>
      <w:r w:rsidRPr="00C12B08">
        <w:rPr>
          <w:rFonts w:ascii="Calibri" w:eastAsia="Times New Roman" w:hAnsi="Calibri" w:cs="Calibri"/>
          <w:kern w:val="1"/>
          <w:lang w:eastAsia="hi-IN" w:bidi="hi-IN"/>
        </w:rPr>
        <w:t xml:space="preserve">oraz </w:t>
      </w:r>
      <w:r w:rsidR="00C12B08" w:rsidRPr="00C12B08">
        <w:rPr>
          <w:rFonts w:ascii="Calibri" w:eastAsia="Times New Roman" w:hAnsi="Calibri" w:cs="Calibri"/>
          <w:i/>
          <w:kern w:val="1"/>
          <w:lang w:eastAsia="hi-IN" w:bidi="hi-IN"/>
        </w:rPr>
        <w:t>medycyny pracy.</w:t>
      </w:r>
    </w:p>
    <w:p w14:paraId="032B1BAC" w14:textId="6B968752" w:rsidR="00064B18" w:rsidRPr="00275A7C" w:rsidRDefault="00064B18" w:rsidP="00275A7C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</w:pPr>
      <w:r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>Wartość umów z NFZ na poszczególne rodzaje świadczeń w 201</w:t>
      </w:r>
      <w:r w:rsidR="00EC7AD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>9</w:t>
      </w:r>
      <w:r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 xml:space="preserve"> </w:t>
      </w:r>
      <w:r w:rsidR="00AB0CB4"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 xml:space="preserve">r. </w:t>
      </w:r>
      <w:r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>oraz 20</w:t>
      </w:r>
      <w:r w:rsidR="00EC7AD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>20</w:t>
      </w:r>
      <w:r w:rsidR="007E583B"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 xml:space="preserve"> </w:t>
      </w:r>
      <w:r w:rsidRPr="00275A7C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>r.</w:t>
      </w:r>
      <w:r w:rsidR="00290AE5">
        <w:rPr>
          <w:rFonts w:ascii="Calibri" w:eastAsia="Lucida Sans Unicode" w:hAnsi="Calibri" w:cs="Calibri"/>
          <w:b/>
          <w:color w:val="000000"/>
          <w:kern w:val="1"/>
          <w:lang w:eastAsia="hi-IN" w:bidi="hi-IN"/>
        </w:rPr>
        <w:t xml:space="preserve"> </w:t>
      </w:r>
      <w:r w:rsidR="00AB0CB4" w:rsidRPr="00275A7C">
        <w:rPr>
          <w:rFonts w:ascii="Calibri" w:eastAsia="Lucida Sans Unicode" w:hAnsi="Calibri" w:cs="Calibri"/>
          <w:color w:val="000000"/>
          <w:kern w:val="1"/>
          <w:lang w:eastAsia="hi-IN" w:bidi="hi-IN"/>
        </w:rPr>
        <w:t>przedstawiono w załą</w:t>
      </w:r>
      <w:r w:rsidR="00290AE5">
        <w:rPr>
          <w:rFonts w:ascii="Calibri" w:eastAsia="Lucida Sans Unicode" w:hAnsi="Calibri" w:cs="Calibri"/>
          <w:color w:val="000000"/>
          <w:kern w:val="1"/>
          <w:lang w:eastAsia="hi-IN" w:bidi="hi-IN"/>
        </w:rPr>
        <w:t xml:space="preserve">czniku nr </w:t>
      </w:r>
      <w:r w:rsidR="002E6E18">
        <w:rPr>
          <w:rFonts w:ascii="Calibri" w:eastAsia="Lucida Sans Unicode" w:hAnsi="Calibri" w:cs="Calibri"/>
          <w:color w:val="000000"/>
          <w:kern w:val="1"/>
          <w:lang w:eastAsia="hi-IN" w:bidi="hi-IN"/>
        </w:rPr>
        <w:t>3</w:t>
      </w:r>
      <w:r w:rsidR="00AB0CB4" w:rsidRPr="00275A7C">
        <w:rPr>
          <w:rFonts w:ascii="Calibri" w:eastAsia="Lucida Sans Unicode" w:hAnsi="Calibri" w:cs="Calibri"/>
          <w:color w:val="000000"/>
          <w:kern w:val="1"/>
          <w:lang w:eastAsia="hi-IN" w:bidi="hi-IN"/>
        </w:rPr>
        <w:t xml:space="preserve"> do raportu.</w:t>
      </w:r>
    </w:p>
    <w:p w14:paraId="1360C5DE" w14:textId="496E1896" w:rsidR="00064B18" w:rsidRDefault="00064B18" w:rsidP="00064B18">
      <w:pPr>
        <w:widowControl w:val="0"/>
        <w:suppressAutoHyphens/>
        <w:spacing w:after="120" w:line="240" w:lineRule="auto"/>
        <w:ind w:left="1134" w:hanging="1134"/>
        <w:jc w:val="both"/>
        <w:rPr>
          <w:rFonts w:ascii="Calibri" w:eastAsia="Lucida Sans Unicode" w:hAnsi="Calibri" w:cs="Arial"/>
          <w:b/>
          <w:color w:val="000000"/>
          <w:kern w:val="1"/>
          <w:sz w:val="24"/>
          <w:szCs w:val="24"/>
          <w:lang w:eastAsia="hi-IN" w:bidi="hi-IN"/>
        </w:rPr>
      </w:pPr>
    </w:p>
    <w:p w14:paraId="1FB221D7" w14:textId="27B36F16" w:rsidR="00C12B08" w:rsidRDefault="00C12B08" w:rsidP="00064B18">
      <w:pPr>
        <w:widowControl w:val="0"/>
        <w:suppressAutoHyphens/>
        <w:spacing w:after="120" w:line="240" w:lineRule="auto"/>
        <w:ind w:left="1134" w:hanging="1134"/>
        <w:jc w:val="both"/>
        <w:rPr>
          <w:rFonts w:ascii="Calibri" w:eastAsia="Lucida Sans Unicode" w:hAnsi="Calibri" w:cs="Arial"/>
          <w:b/>
          <w:color w:val="000000"/>
          <w:kern w:val="1"/>
          <w:sz w:val="24"/>
          <w:szCs w:val="24"/>
          <w:lang w:eastAsia="hi-IN" w:bidi="hi-IN"/>
        </w:rPr>
      </w:pPr>
    </w:p>
    <w:p w14:paraId="29B96BCC" w14:textId="49692B8E" w:rsidR="00320772" w:rsidRDefault="00320772" w:rsidP="00064B18">
      <w:pPr>
        <w:widowControl w:val="0"/>
        <w:suppressAutoHyphens/>
        <w:spacing w:after="120" w:line="240" w:lineRule="auto"/>
        <w:ind w:left="1134" w:hanging="1134"/>
        <w:jc w:val="both"/>
        <w:rPr>
          <w:rFonts w:ascii="Calibri" w:eastAsia="Lucida Sans Unicode" w:hAnsi="Calibri" w:cs="Arial"/>
          <w:b/>
          <w:color w:val="000000"/>
          <w:kern w:val="1"/>
          <w:sz w:val="24"/>
          <w:szCs w:val="24"/>
          <w:lang w:eastAsia="hi-IN" w:bidi="hi-IN"/>
        </w:rPr>
      </w:pPr>
    </w:p>
    <w:p w14:paraId="62B8B423" w14:textId="77777777" w:rsidR="00320772" w:rsidRPr="00275A7C" w:rsidRDefault="00320772" w:rsidP="00064B18">
      <w:pPr>
        <w:widowControl w:val="0"/>
        <w:suppressAutoHyphens/>
        <w:spacing w:after="120" w:line="240" w:lineRule="auto"/>
        <w:ind w:left="1134" w:hanging="1134"/>
        <w:jc w:val="both"/>
        <w:rPr>
          <w:rFonts w:ascii="Calibri" w:eastAsia="Lucida Sans Unicode" w:hAnsi="Calibri" w:cs="Arial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64B18" w:rsidRPr="0096515F" w14:paraId="73872532" w14:textId="77777777" w:rsidTr="00037210">
        <w:tc>
          <w:tcPr>
            <w:tcW w:w="8934" w:type="dxa"/>
            <w:shd w:val="clear" w:color="auto" w:fill="auto"/>
          </w:tcPr>
          <w:p w14:paraId="53C1E9C1" w14:textId="77777777" w:rsidR="00D90609" w:rsidRDefault="00064B18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lastRenderedPageBreak/>
              <w:t>Ocena wysokości umów zawartych z NFZ</w:t>
            </w:r>
            <w:r w:rsidR="00D90609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.</w:t>
            </w: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 </w:t>
            </w:r>
          </w:p>
          <w:p w14:paraId="029399FD" w14:textId="1697FBC0" w:rsidR="00064B18" w:rsidRPr="0049398B" w:rsidRDefault="00D90609" w:rsidP="00064B18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</w:pPr>
            <w:r w:rsidRPr="0049398B"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  <w:t xml:space="preserve">WSPL ma większe </w:t>
            </w:r>
            <w:r w:rsidR="00064B18" w:rsidRPr="0049398B"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  <w:t xml:space="preserve"> możliwoś</w:t>
            </w:r>
            <w:r w:rsidR="00DB4228" w:rsidRPr="0049398B"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  <w:t>ci</w:t>
            </w:r>
            <w:r w:rsidR="00064B18" w:rsidRPr="0049398B"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  <w:t xml:space="preserve"> wykorzystania potencjału Zakładu</w:t>
            </w:r>
            <w:r w:rsidRPr="0049398B">
              <w:rPr>
                <w:rFonts w:ascii="Calibri" w:eastAsia="Lucida Sans Unicode" w:hAnsi="Calibri" w:cs="Tahoma"/>
                <w:b/>
                <w:i/>
                <w:spacing w:val="10"/>
                <w:kern w:val="1"/>
                <w:lang w:eastAsia="hi-IN" w:bidi="hi-IN"/>
              </w:rPr>
              <w:t xml:space="preserve"> od zawartych umów z NFZ</w:t>
            </w:r>
          </w:p>
        </w:tc>
      </w:tr>
    </w:tbl>
    <w:p w14:paraId="3FE844E2" w14:textId="77777777" w:rsidR="000F64B2" w:rsidRPr="0096515F" w:rsidRDefault="000F64B2" w:rsidP="000F64B2">
      <w:pPr>
        <w:widowControl w:val="0"/>
        <w:suppressAutoHyphens/>
        <w:spacing w:after="120" w:line="100" w:lineRule="atLeast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10EF2" w:rsidRPr="0096515F" w14:paraId="45DF3A91" w14:textId="77777777" w:rsidTr="002101B0">
        <w:tc>
          <w:tcPr>
            <w:tcW w:w="8934" w:type="dxa"/>
            <w:shd w:val="clear" w:color="auto" w:fill="auto"/>
          </w:tcPr>
          <w:p w14:paraId="255841C0" w14:textId="57F66225" w:rsidR="00610EF2" w:rsidRPr="0049398B" w:rsidRDefault="00610EF2" w:rsidP="00682D21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49398B">
              <w:rPr>
                <w:rFonts w:ascii="Calibri" w:eastAsia="Times New Roman" w:hAnsi="Calibri" w:cs="Tahoma"/>
                <w:b/>
                <w:i/>
                <w:kern w:val="1"/>
                <w:lang w:eastAsia="hi-IN" w:bidi="hi-IN"/>
              </w:rPr>
              <w:t>Problemy w zakresie realizacji umowy z NFZ</w:t>
            </w:r>
            <w:r w:rsidR="002101B0" w:rsidRPr="0049398B">
              <w:rPr>
                <w:rFonts w:ascii="Calibri" w:eastAsia="Times New Roman" w:hAnsi="Calibri" w:cs="Tahoma"/>
                <w:b/>
                <w:i/>
                <w:kern w:val="1"/>
                <w:lang w:eastAsia="hi-IN" w:bidi="hi-IN"/>
              </w:rPr>
              <w:t xml:space="preserve"> większe kontrakty zmniejszą kolejki do specjalisty</w:t>
            </w:r>
          </w:p>
        </w:tc>
      </w:tr>
    </w:tbl>
    <w:p w14:paraId="714D3296" w14:textId="281E39CA" w:rsidR="00610EF2" w:rsidRPr="0096515F" w:rsidRDefault="00610EF2" w:rsidP="000F64B2">
      <w:pPr>
        <w:widowControl w:val="0"/>
        <w:suppressAutoHyphens/>
        <w:spacing w:after="120" w:line="100" w:lineRule="atLeast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</w:p>
    <w:p w14:paraId="38B7D58E" w14:textId="6ECAC8F2" w:rsidR="00F10174" w:rsidRDefault="00F10174" w:rsidP="00332E9E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  <w:r>
        <w:rPr>
          <w:rFonts w:ascii="Calibri" w:eastAsia="Times New Roman" w:hAnsi="Calibri" w:cs="Calibri"/>
          <w:b/>
          <w:kern w:val="1"/>
          <w:lang w:eastAsia="hi-IN" w:bidi="hi-IN"/>
        </w:rPr>
        <w:t>Łączna w</w:t>
      </w:r>
      <w:r w:rsidR="004D5424" w:rsidRPr="00275A7C">
        <w:rPr>
          <w:rFonts w:ascii="Calibri" w:eastAsia="Times New Roman" w:hAnsi="Calibri" w:cs="Calibri"/>
          <w:b/>
          <w:kern w:val="1"/>
          <w:lang w:eastAsia="hi-IN" w:bidi="hi-IN"/>
        </w:rPr>
        <w:t xml:space="preserve">artość </w:t>
      </w:r>
      <w:proofErr w:type="spellStart"/>
      <w:r w:rsidR="004D5424" w:rsidRPr="00275A7C">
        <w:rPr>
          <w:rFonts w:ascii="Calibri" w:eastAsia="Times New Roman" w:hAnsi="Calibri" w:cs="Calibri"/>
          <w:b/>
          <w:kern w:val="1"/>
          <w:lang w:eastAsia="hi-IN" w:bidi="hi-IN"/>
        </w:rPr>
        <w:t>nadwykonań</w:t>
      </w:r>
      <w:proofErr w:type="spellEnd"/>
      <w:r w:rsidR="004D5424" w:rsidRPr="00275A7C">
        <w:rPr>
          <w:rFonts w:ascii="Calibri" w:eastAsia="Times New Roman" w:hAnsi="Calibri" w:cs="Calibri"/>
          <w:b/>
          <w:kern w:val="1"/>
          <w:lang w:eastAsia="hi-IN" w:bidi="hi-IN"/>
        </w:rPr>
        <w:t xml:space="preserve"> </w:t>
      </w:r>
      <w:r w:rsidR="004D5424" w:rsidRPr="00275A7C">
        <w:rPr>
          <w:rFonts w:ascii="Calibri" w:eastAsia="Times New Roman" w:hAnsi="Calibri" w:cs="Calibri"/>
          <w:kern w:val="1"/>
          <w:lang w:eastAsia="hi-IN" w:bidi="hi-IN"/>
        </w:rPr>
        <w:t xml:space="preserve">nierozliczonych na </w:t>
      </w:r>
      <w:r>
        <w:rPr>
          <w:rFonts w:ascii="Calibri" w:eastAsia="Times New Roman" w:hAnsi="Calibri" w:cs="Calibri"/>
          <w:kern w:val="1"/>
          <w:lang w:eastAsia="hi-IN" w:bidi="hi-IN"/>
        </w:rPr>
        <w:t>dzień 31.12.201</w:t>
      </w:r>
      <w:r w:rsidR="00EC7ADC">
        <w:rPr>
          <w:rFonts w:ascii="Calibri" w:eastAsia="Times New Roman" w:hAnsi="Calibri" w:cs="Calibri"/>
          <w:kern w:val="1"/>
          <w:lang w:eastAsia="hi-IN" w:bidi="hi-IN"/>
        </w:rPr>
        <w:t>9</w:t>
      </w:r>
      <w:r>
        <w:rPr>
          <w:rFonts w:ascii="Calibri" w:eastAsia="Times New Roman" w:hAnsi="Calibri" w:cs="Calibri"/>
          <w:kern w:val="1"/>
          <w:lang w:eastAsia="hi-IN" w:bidi="hi-IN"/>
        </w:rPr>
        <w:t xml:space="preserve"> r. </w:t>
      </w:r>
      <w:r w:rsidR="004D5424" w:rsidRPr="00275A7C">
        <w:rPr>
          <w:rFonts w:ascii="Calibri" w:eastAsia="Times New Roman" w:hAnsi="Calibri" w:cs="Calibri"/>
          <w:kern w:val="1"/>
          <w:lang w:eastAsia="hi-IN" w:bidi="hi-IN"/>
        </w:rPr>
        <w:t xml:space="preserve"> wynosi </w:t>
      </w:r>
      <w:r w:rsidR="007B37A8">
        <w:rPr>
          <w:rFonts w:ascii="Calibri" w:eastAsia="Times New Roman" w:hAnsi="Calibri" w:cs="Calibri"/>
          <w:kern w:val="1"/>
          <w:lang w:eastAsia="hi-IN" w:bidi="hi-IN"/>
        </w:rPr>
        <w:t>31.064,99</w:t>
      </w:r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>
        <w:rPr>
          <w:rFonts w:ascii="Calibri" w:eastAsia="Times New Roman" w:hAnsi="Calibri" w:cs="Calibri"/>
          <w:kern w:val="1"/>
          <w:lang w:eastAsia="hi-IN" w:bidi="hi-IN"/>
        </w:rPr>
        <w:t>zł, z tego:</w:t>
      </w:r>
    </w:p>
    <w:p w14:paraId="0B2DE930" w14:textId="7A508120" w:rsidR="00F10174" w:rsidRDefault="00F10174" w:rsidP="00332E9E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  <w:r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>rehabilitacja lecznicza</w:t>
      </w:r>
      <w:r>
        <w:rPr>
          <w:rFonts w:ascii="Calibri" w:eastAsia="Times New Roman" w:hAnsi="Calibri" w:cs="Calibri"/>
          <w:kern w:val="1"/>
          <w:lang w:eastAsia="hi-IN" w:bidi="hi-IN"/>
        </w:rPr>
        <w:t xml:space="preserve">. 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>–</w:t>
      </w:r>
      <w:r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 w:rsidR="00E80260">
        <w:rPr>
          <w:rFonts w:ascii="Calibri" w:eastAsia="Times New Roman" w:hAnsi="Calibri" w:cs="Calibri"/>
          <w:kern w:val="1"/>
          <w:lang w:eastAsia="hi-IN" w:bidi="hi-IN"/>
        </w:rPr>
        <w:t>8</w:t>
      </w:r>
      <w:r w:rsidR="007B37A8">
        <w:rPr>
          <w:rFonts w:ascii="Calibri" w:eastAsia="Times New Roman" w:hAnsi="Calibri" w:cs="Calibri"/>
          <w:kern w:val="1"/>
          <w:lang w:eastAsia="hi-IN" w:bidi="hi-IN"/>
        </w:rPr>
        <w:t>.</w:t>
      </w:r>
      <w:r w:rsidR="00E80260">
        <w:rPr>
          <w:rFonts w:ascii="Calibri" w:eastAsia="Times New Roman" w:hAnsi="Calibri" w:cs="Calibri"/>
          <w:kern w:val="1"/>
          <w:lang w:eastAsia="hi-IN" w:bidi="hi-IN"/>
        </w:rPr>
        <w:t>126,00</w:t>
      </w:r>
      <w:r>
        <w:rPr>
          <w:rFonts w:ascii="Calibri" w:eastAsia="Times New Roman" w:hAnsi="Calibri" w:cs="Calibri"/>
          <w:kern w:val="1"/>
          <w:lang w:eastAsia="hi-IN" w:bidi="hi-IN"/>
        </w:rPr>
        <w:t>zł,</w:t>
      </w:r>
    </w:p>
    <w:p w14:paraId="439A6466" w14:textId="7D7699D7" w:rsidR="00D90609" w:rsidRDefault="00E80260" w:rsidP="00F10174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  <w:r>
        <w:rPr>
          <w:rFonts w:ascii="Calibri" w:eastAsia="Times New Roman" w:hAnsi="Calibri" w:cs="Calibri"/>
          <w:kern w:val="1"/>
          <w:lang w:eastAsia="hi-IN" w:bidi="hi-IN"/>
        </w:rPr>
        <w:t xml:space="preserve">stomatologia -             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 xml:space="preserve">      </w:t>
      </w:r>
      <w:r>
        <w:rPr>
          <w:rFonts w:ascii="Calibri" w:eastAsia="Times New Roman" w:hAnsi="Calibri" w:cs="Calibri"/>
          <w:kern w:val="1"/>
          <w:lang w:eastAsia="hi-IN" w:bidi="hi-IN"/>
        </w:rPr>
        <w:t>2</w:t>
      </w:r>
      <w:r w:rsidR="007B37A8">
        <w:rPr>
          <w:rFonts w:ascii="Calibri" w:eastAsia="Times New Roman" w:hAnsi="Calibri" w:cs="Calibri"/>
          <w:kern w:val="1"/>
          <w:lang w:eastAsia="hi-IN" w:bidi="hi-IN"/>
        </w:rPr>
        <w:t>.</w:t>
      </w:r>
      <w:r>
        <w:rPr>
          <w:rFonts w:ascii="Calibri" w:eastAsia="Times New Roman" w:hAnsi="Calibri" w:cs="Calibri"/>
          <w:kern w:val="1"/>
          <w:lang w:eastAsia="hi-IN" w:bidi="hi-IN"/>
        </w:rPr>
        <w:t>605,90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>zł</w:t>
      </w:r>
    </w:p>
    <w:p w14:paraId="1895C05B" w14:textId="259290B3" w:rsidR="00D90609" w:rsidRDefault="00E80260" w:rsidP="00F10174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  <w:r>
        <w:rPr>
          <w:rFonts w:ascii="Calibri" w:eastAsia="Times New Roman" w:hAnsi="Calibri" w:cs="Calibri"/>
          <w:kern w:val="1"/>
          <w:lang w:eastAsia="hi-IN" w:bidi="hi-IN"/>
        </w:rPr>
        <w:t xml:space="preserve">AOS                     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 xml:space="preserve">              </w:t>
      </w:r>
      <w:r>
        <w:rPr>
          <w:rFonts w:ascii="Calibri" w:eastAsia="Times New Roman" w:hAnsi="Calibri" w:cs="Calibri"/>
          <w:kern w:val="1"/>
          <w:lang w:eastAsia="hi-IN" w:bidi="hi-IN"/>
        </w:rPr>
        <w:t>20</w:t>
      </w:r>
      <w:r w:rsidR="007B37A8">
        <w:rPr>
          <w:rFonts w:ascii="Calibri" w:eastAsia="Times New Roman" w:hAnsi="Calibri" w:cs="Calibri"/>
          <w:kern w:val="1"/>
          <w:lang w:eastAsia="hi-IN" w:bidi="hi-IN"/>
        </w:rPr>
        <w:t>.</w:t>
      </w:r>
      <w:r>
        <w:rPr>
          <w:rFonts w:ascii="Calibri" w:eastAsia="Times New Roman" w:hAnsi="Calibri" w:cs="Calibri"/>
          <w:kern w:val="1"/>
          <w:lang w:eastAsia="hi-IN" w:bidi="hi-IN"/>
        </w:rPr>
        <w:t>333,09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>zł</w:t>
      </w:r>
      <w:r w:rsidR="0049398B">
        <w:rPr>
          <w:rFonts w:ascii="Calibri" w:eastAsia="Times New Roman" w:hAnsi="Calibri" w:cs="Calibri"/>
          <w:kern w:val="1"/>
          <w:lang w:eastAsia="hi-IN" w:bidi="hi-IN"/>
        </w:rPr>
        <w:t>- obiecana zapłata w 2020r</w:t>
      </w:r>
    </w:p>
    <w:p w14:paraId="5271FDFB" w14:textId="3652D3A1" w:rsidR="004D5424" w:rsidRDefault="00F11034" w:rsidP="00332E9E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  <w:r>
        <w:rPr>
          <w:rFonts w:ascii="Calibri" w:eastAsia="Times New Roman" w:hAnsi="Calibri" w:cs="Calibri"/>
          <w:kern w:val="1"/>
          <w:lang w:eastAsia="hi-IN" w:bidi="hi-IN"/>
        </w:rPr>
        <w:t>Łączna w</w:t>
      </w:r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>artość</w:t>
      </w:r>
      <w:r w:rsidR="00E80260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proofErr w:type="spellStart"/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>nadwykonań</w:t>
      </w:r>
      <w:proofErr w:type="spellEnd"/>
      <w:r w:rsidR="00E80260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 xml:space="preserve"> dochodzonych na drodze sądowej wynosi </w:t>
      </w:r>
      <w:r w:rsidR="00D90609">
        <w:rPr>
          <w:rFonts w:ascii="Calibri" w:eastAsia="Times New Roman" w:hAnsi="Calibri" w:cs="Calibri"/>
          <w:kern w:val="1"/>
          <w:lang w:eastAsia="hi-IN" w:bidi="hi-IN"/>
        </w:rPr>
        <w:t>0</w:t>
      </w:r>
      <w:r w:rsidR="00332E9E" w:rsidRPr="00275A7C">
        <w:rPr>
          <w:rFonts w:ascii="Calibri" w:eastAsia="Times New Roman" w:hAnsi="Calibri" w:cs="Calibri"/>
          <w:kern w:val="1"/>
          <w:lang w:eastAsia="hi-IN" w:bidi="hi-IN"/>
        </w:rPr>
        <w:t xml:space="preserve"> </w:t>
      </w:r>
      <w:r>
        <w:rPr>
          <w:rFonts w:ascii="Calibri" w:eastAsia="Times New Roman" w:hAnsi="Calibri" w:cs="Calibri"/>
          <w:kern w:val="1"/>
          <w:lang w:eastAsia="hi-IN" w:bidi="hi-IN"/>
        </w:rPr>
        <w:t>zł.</w:t>
      </w:r>
    </w:p>
    <w:p w14:paraId="1D771503" w14:textId="77777777" w:rsidR="006B4755" w:rsidRPr="00275A7C" w:rsidRDefault="006B4755" w:rsidP="00332E9E">
      <w:pPr>
        <w:widowControl w:val="0"/>
        <w:suppressAutoHyphens/>
        <w:spacing w:after="120" w:line="100" w:lineRule="atLeast"/>
        <w:rPr>
          <w:rFonts w:ascii="Calibri" w:eastAsia="Times New Roman" w:hAnsi="Calibri" w:cs="Calibri"/>
          <w:kern w:val="1"/>
          <w:lang w:eastAsia="hi-IN" w:bidi="hi-IN"/>
        </w:rPr>
      </w:pPr>
    </w:p>
    <w:p w14:paraId="2A9BC503" w14:textId="4A592360" w:rsidR="004D5424" w:rsidRPr="0096515F" w:rsidRDefault="004D5424" w:rsidP="000F64B2">
      <w:pPr>
        <w:widowControl w:val="0"/>
        <w:suppressAutoHyphens/>
        <w:spacing w:after="120" w:line="100" w:lineRule="atLeast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</w:p>
    <w:p w14:paraId="7F192FD6" w14:textId="76B2AB80" w:rsidR="00064B18" w:rsidRPr="00275A7C" w:rsidRDefault="00064B18" w:rsidP="00275A7C">
      <w:pPr>
        <w:pStyle w:val="Akapitzlist"/>
        <w:widowControl w:val="0"/>
        <w:numPr>
          <w:ilvl w:val="1"/>
          <w:numId w:val="34"/>
        </w:numPr>
        <w:suppressAutoHyphens/>
        <w:spacing w:after="120" w:line="100" w:lineRule="atLeast"/>
        <w:rPr>
          <w:b/>
          <w:sz w:val="24"/>
          <w:szCs w:val="24"/>
          <w:lang w:eastAsia="hi-IN" w:bidi="hi-IN"/>
        </w:rPr>
      </w:pPr>
      <w:r w:rsidRPr="00275A7C">
        <w:rPr>
          <w:b/>
          <w:sz w:val="24"/>
          <w:szCs w:val="24"/>
          <w:lang w:eastAsia="hi-IN" w:bidi="hi-IN"/>
        </w:rPr>
        <w:t>Lecznictwo stacjonarne</w:t>
      </w:r>
      <w:r w:rsidR="00332E9E" w:rsidRPr="00275A7C">
        <w:rPr>
          <w:b/>
          <w:sz w:val="24"/>
          <w:szCs w:val="24"/>
          <w:lang w:eastAsia="hi-IN" w:bidi="hi-IN"/>
        </w:rPr>
        <w:t>.</w:t>
      </w:r>
    </w:p>
    <w:p w14:paraId="6606B74A" w14:textId="37962829" w:rsidR="00064512" w:rsidRPr="00275A7C" w:rsidRDefault="007F1440" w:rsidP="00275A7C">
      <w:pPr>
        <w:widowControl w:val="0"/>
        <w:suppressAutoHyphens/>
        <w:spacing w:after="120" w:line="100" w:lineRule="atLeast"/>
        <w:ind w:left="284"/>
        <w:rPr>
          <w:b/>
          <w:sz w:val="24"/>
          <w:szCs w:val="24"/>
          <w:lang w:eastAsia="hi-IN" w:bidi="hi-IN"/>
        </w:rPr>
      </w:pPr>
      <w:r>
        <w:rPr>
          <w:b/>
          <w:sz w:val="24"/>
          <w:szCs w:val="24"/>
          <w:lang w:eastAsia="hi-IN" w:bidi="hi-IN"/>
        </w:rPr>
        <w:t>NIE DOTYCZY</w:t>
      </w:r>
    </w:p>
    <w:p w14:paraId="62872041" w14:textId="77777777" w:rsidR="001F1A43" w:rsidRDefault="001F1A43" w:rsidP="00A15E49">
      <w:pPr>
        <w:widowControl w:val="0"/>
        <w:tabs>
          <w:tab w:val="left" w:pos="709"/>
        </w:tabs>
        <w:suppressAutoHyphens/>
        <w:spacing w:line="288" w:lineRule="auto"/>
        <w:jc w:val="both"/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</w:pPr>
    </w:p>
    <w:p w14:paraId="40B8D0E2" w14:textId="168F7534" w:rsidR="00064B18" w:rsidRPr="00275A7C" w:rsidRDefault="00851AC2" w:rsidP="006F1FCC">
      <w:pPr>
        <w:pStyle w:val="Akapitzlist"/>
        <w:widowControl w:val="0"/>
        <w:numPr>
          <w:ilvl w:val="1"/>
          <w:numId w:val="35"/>
        </w:numPr>
        <w:tabs>
          <w:tab w:val="left" w:pos="709"/>
        </w:tabs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</w:pPr>
      <w:r w:rsidRPr="00275A7C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Lecznictwo ambulatoryjne</w:t>
      </w:r>
      <w:r w:rsidR="006B7791" w:rsidRPr="0096515F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.</w:t>
      </w:r>
    </w:p>
    <w:p w14:paraId="5D3557C4" w14:textId="323A5231" w:rsidR="00760933" w:rsidRPr="0096515F" w:rsidRDefault="00760933" w:rsidP="00760933">
      <w:pPr>
        <w:widowControl w:val="0"/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</w:pPr>
      <w:r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>Tabela nr</w:t>
      </w:r>
      <w:r w:rsidR="00610EF2"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 xml:space="preserve"> </w:t>
      </w:r>
      <w:r w:rsidR="002E6E18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>2</w:t>
      </w:r>
      <w:r w:rsidR="00F25FD6"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 xml:space="preserve"> -i</w:t>
      </w:r>
      <w:r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>nformacje dotyczące leczenia ambulatoryjnego</w:t>
      </w:r>
      <w:r w:rsidR="00610EF2"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 xml:space="preserve"> – dane za 201</w:t>
      </w:r>
      <w:r w:rsidR="00EC7ADC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>9</w:t>
      </w:r>
      <w:r w:rsidR="00610EF2" w:rsidRPr="0096515F"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 xml:space="preserve"> r.</w:t>
      </w:r>
    </w:p>
    <w:tbl>
      <w:tblPr>
        <w:tblStyle w:val="Tabela-Siatka"/>
        <w:tblW w:w="83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1559"/>
        <w:gridCol w:w="1134"/>
        <w:gridCol w:w="1134"/>
      </w:tblGrid>
      <w:tr w:rsidR="007B37A8" w:rsidRPr="0096515F" w14:paraId="0CB32E13" w14:textId="77777777" w:rsidTr="007B37A8">
        <w:trPr>
          <w:trHeight w:val="246"/>
        </w:trPr>
        <w:tc>
          <w:tcPr>
            <w:tcW w:w="1418" w:type="dxa"/>
            <w:vMerge w:val="restart"/>
            <w:vAlign w:val="center"/>
          </w:tcPr>
          <w:p w14:paraId="01868368" w14:textId="77777777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>Nazwa poradni</w:t>
            </w:r>
          </w:p>
        </w:tc>
        <w:tc>
          <w:tcPr>
            <w:tcW w:w="3119" w:type="dxa"/>
            <w:gridSpan w:val="2"/>
          </w:tcPr>
          <w:p w14:paraId="206BCEBA" w14:textId="1F0E7270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 xml:space="preserve">Przychody </w:t>
            </w:r>
          </w:p>
        </w:tc>
        <w:tc>
          <w:tcPr>
            <w:tcW w:w="1559" w:type="dxa"/>
            <w:vMerge w:val="restart"/>
            <w:vAlign w:val="center"/>
          </w:tcPr>
          <w:p w14:paraId="62E673E9" w14:textId="2C43C8F7" w:rsidR="007B37A8" w:rsidRPr="0096515F" w:rsidRDefault="007B37A8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 xml:space="preserve">Koszty ogółem </w:t>
            </w:r>
          </w:p>
        </w:tc>
        <w:tc>
          <w:tcPr>
            <w:tcW w:w="1134" w:type="dxa"/>
            <w:vMerge w:val="restart"/>
            <w:vAlign w:val="center"/>
          </w:tcPr>
          <w:p w14:paraId="3DF99BC8" w14:textId="77777777" w:rsidR="007B37A8" w:rsidRPr="0096515F" w:rsidRDefault="007B37A8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  <w:t>Wynik finansowy</w:t>
            </w:r>
          </w:p>
        </w:tc>
        <w:tc>
          <w:tcPr>
            <w:tcW w:w="1134" w:type="dxa"/>
            <w:vMerge w:val="restart"/>
            <w:vAlign w:val="center"/>
          </w:tcPr>
          <w:p w14:paraId="69160463" w14:textId="0E6A0549" w:rsidR="007B37A8" w:rsidRPr="0096515F" w:rsidRDefault="007B37A8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  <w:t>Liczba porad</w:t>
            </w:r>
          </w:p>
        </w:tc>
      </w:tr>
      <w:tr w:rsidR="007B37A8" w:rsidRPr="0096515F" w14:paraId="7F3F1347" w14:textId="77777777" w:rsidTr="007B37A8">
        <w:tc>
          <w:tcPr>
            <w:tcW w:w="1418" w:type="dxa"/>
            <w:vMerge/>
          </w:tcPr>
          <w:p w14:paraId="50FB35CA" w14:textId="77777777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14:paraId="504B6AA3" w14:textId="77777777" w:rsidR="007B37A8" w:rsidRPr="0096515F" w:rsidRDefault="007B37A8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>Ogółem</w:t>
            </w:r>
          </w:p>
        </w:tc>
        <w:tc>
          <w:tcPr>
            <w:tcW w:w="1701" w:type="dxa"/>
          </w:tcPr>
          <w:p w14:paraId="7846CA66" w14:textId="3F816952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 xml:space="preserve">w tym wartość </w:t>
            </w: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>umowy</w:t>
            </w:r>
            <w:r w:rsidRPr="0096515F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18"/>
                <w:szCs w:val="18"/>
                <w:lang w:eastAsia="hi-IN" w:bidi="hi-IN"/>
              </w:rPr>
              <w:t xml:space="preserve"> z NFZ </w:t>
            </w:r>
          </w:p>
        </w:tc>
        <w:tc>
          <w:tcPr>
            <w:tcW w:w="1559" w:type="dxa"/>
            <w:vMerge/>
          </w:tcPr>
          <w:p w14:paraId="4ECFAD6E" w14:textId="77777777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14:paraId="103D30E7" w14:textId="77777777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spacing w:val="1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14:paraId="3D1239C5" w14:textId="77777777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center"/>
              <w:rPr>
                <w:rFonts w:eastAsia="Lucida Sans Unicode" w:cs="Tahoma"/>
                <w:b/>
                <w:bCs/>
                <w:spacing w:val="1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37A8" w:rsidRPr="0096515F" w14:paraId="6BB9A304" w14:textId="77777777" w:rsidTr="007B37A8">
        <w:tc>
          <w:tcPr>
            <w:tcW w:w="1418" w:type="dxa"/>
          </w:tcPr>
          <w:p w14:paraId="31D38D65" w14:textId="54A3AFC2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dermatolog</w:t>
            </w:r>
          </w:p>
        </w:tc>
        <w:tc>
          <w:tcPr>
            <w:tcW w:w="1418" w:type="dxa"/>
          </w:tcPr>
          <w:p w14:paraId="1BE4263F" w14:textId="2CF22450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152157,13</w:t>
            </w:r>
          </w:p>
        </w:tc>
        <w:tc>
          <w:tcPr>
            <w:tcW w:w="1701" w:type="dxa"/>
          </w:tcPr>
          <w:p w14:paraId="1A9C0E77" w14:textId="6067CC97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150071,11</w:t>
            </w:r>
          </w:p>
        </w:tc>
        <w:tc>
          <w:tcPr>
            <w:tcW w:w="1559" w:type="dxa"/>
          </w:tcPr>
          <w:p w14:paraId="6FE39AF5" w14:textId="46EF366F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77204,46</w:t>
            </w:r>
          </w:p>
        </w:tc>
        <w:tc>
          <w:tcPr>
            <w:tcW w:w="1134" w:type="dxa"/>
          </w:tcPr>
          <w:p w14:paraId="09BC9DE5" w14:textId="62082028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74952,67</w:t>
            </w:r>
          </w:p>
        </w:tc>
        <w:tc>
          <w:tcPr>
            <w:tcW w:w="1134" w:type="dxa"/>
          </w:tcPr>
          <w:p w14:paraId="7FE412FE" w14:textId="6CC68495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2204</w:t>
            </w:r>
          </w:p>
        </w:tc>
      </w:tr>
      <w:tr w:rsidR="007B37A8" w:rsidRPr="0096515F" w14:paraId="62089D2E" w14:textId="77777777" w:rsidTr="007B37A8">
        <w:tc>
          <w:tcPr>
            <w:tcW w:w="1418" w:type="dxa"/>
          </w:tcPr>
          <w:p w14:paraId="4BAFBD53" w14:textId="3B7EC8FF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pulmunolog</w:t>
            </w:r>
            <w:proofErr w:type="spellEnd"/>
          </w:p>
        </w:tc>
        <w:tc>
          <w:tcPr>
            <w:tcW w:w="1418" w:type="dxa"/>
          </w:tcPr>
          <w:p w14:paraId="2FFEF025" w14:textId="182DAF37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15013,47</w:t>
            </w:r>
          </w:p>
        </w:tc>
        <w:tc>
          <w:tcPr>
            <w:tcW w:w="1701" w:type="dxa"/>
          </w:tcPr>
          <w:p w14:paraId="624F90DC" w14:textId="2BA78D73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14867,12</w:t>
            </w:r>
          </w:p>
        </w:tc>
        <w:tc>
          <w:tcPr>
            <w:tcW w:w="1559" w:type="dxa"/>
          </w:tcPr>
          <w:p w14:paraId="21752476" w14:textId="55EA3EA8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1048,14</w:t>
            </w:r>
          </w:p>
        </w:tc>
        <w:tc>
          <w:tcPr>
            <w:tcW w:w="1134" w:type="dxa"/>
          </w:tcPr>
          <w:p w14:paraId="260482DC" w14:textId="1672909F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13965,33</w:t>
            </w:r>
          </w:p>
        </w:tc>
        <w:tc>
          <w:tcPr>
            <w:tcW w:w="1134" w:type="dxa"/>
          </w:tcPr>
          <w:p w14:paraId="6E4B83B5" w14:textId="4422D238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375</w:t>
            </w:r>
          </w:p>
        </w:tc>
      </w:tr>
      <w:tr w:rsidR="007B37A8" w:rsidRPr="0096515F" w14:paraId="5518F4CA" w14:textId="77777777" w:rsidTr="007B37A8">
        <w:tc>
          <w:tcPr>
            <w:tcW w:w="1418" w:type="dxa"/>
          </w:tcPr>
          <w:p w14:paraId="7F82D33C" w14:textId="44BD0D72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Ginekolog</w:t>
            </w:r>
          </w:p>
        </w:tc>
        <w:tc>
          <w:tcPr>
            <w:tcW w:w="1418" w:type="dxa"/>
          </w:tcPr>
          <w:p w14:paraId="58EEA9B8" w14:textId="5CD7618D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170077,18</w:t>
            </w:r>
          </w:p>
        </w:tc>
        <w:tc>
          <w:tcPr>
            <w:tcW w:w="1701" w:type="dxa"/>
          </w:tcPr>
          <w:p w14:paraId="56F1DAAC" w14:textId="223E02F7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168336,80</w:t>
            </w:r>
          </w:p>
        </w:tc>
        <w:tc>
          <w:tcPr>
            <w:tcW w:w="1559" w:type="dxa"/>
          </w:tcPr>
          <w:p w14:paraId="175EE8BB" w14:textId="4AD71329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155510,81</w:t>
            </w:r>
          </w:p>
        </w:tc>
        <w:tc>
          <w:tcPr>
            <w:tcW w:w="1134" w:type="dxa"/>
          </w:tcPr>
          <w:p w14:paraId="2F130528" w14:textId="3806F77E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14566,37</w:t>
            </w:r>
          </w:p>
        </w:tc>
        <w:tc>
          <w:tcPr>
            <w:tcW w:w="1134" w:type="dxa"/>
          </w:tcPr>
          <w:p w14:paraId="77E2DBD8" w14:textId="7E51705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1955</w:t>
            </w:r>
          </w:p>
        </w:tc>
      </w:tr>
      <w:tr w:rsidR="007B37A8" w:rsidRPr="0096515F" w14:paraId="10A5FE3D" w14:textId="77777777" w:rsidTr="007B37A8">
        <w:tc>
          <w:tcPr>
            <w:tcW w:w="1418" w:type="dxa"/>
          </w:tcPr>
          <w:p w14:paraId="3973C505" w14:textId="5161912B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POZ</w:t>
            </w:r>
          </w:p>
        </w:tc>
        <w:tc>
          <w:tcPr>
            <w:tcW w:w="1418" w:type="dxa"/>
          </w:tcPr>
          <w:p w14:paraId="295A3047" w14:textId="154EC193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1570375,45</w:t>
            </w:r>
          </w:p>
        </w:tc>
        <w:tc>
          <w:tcPr>
            <w:tcW w:w="1701" w:type="dxa"/>
          </w:tcPr>
          <w:p w14:paraId="03FAD702" w14:textId="0964D87B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1456302,88</w:t>
            </w:r>
          </w:p>
        </w:tc>
        <w:tc>
          <w:tcPr>
            <w:tcW w:w="1559" w:type="dxa"/>
          </w:tcPr>
          <w:p w14:paraId="49171894" w14:textId="7CD1A35F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1458419,15</w:t>
            </w:r>
          </w:p>
        </w:tc>
        <w:tc>
          <w:tcPr>
            <w:tcW w:w="1134" w:type="dxa"/>
          </w:tcPr>
          <w:p w14:paraId="1616D017" w14:textId="117578AA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111956,3</w:t>
            </w:r>
          </w:p>
        </w:tc>
        <w:tc>
          <w:tcPr>
            <w:tcW w:w="1134" w:type="dxa"/>
          </w:tcPr>
          <w:p w14:paraId="394E6C85" w14:textId="62A2BCB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13042</w:t>
            </w:r>
          </w:p>
        </w:tc>
      </w:tr>
      <w:tr w:rsidR="007B37A8" w:rsidRPr="0096515F" w14:paraId="602DD5B4" w14:textId="77777777" w:rsidTr="007B37A8">
        <w:tc>
          <w:tcPr>
            <w:tcW w:w="1418" w:type="dxa"/>
          </w:tcPr>
          <w:p w14:paraId="7D1BFE59" w14:textId="2E997E78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Stomatolog</w:t>
            </w:r>
          </w:p>
        </w:tc>
        <w:tc>
          <w:tcPr>
            <w:tcW w:w="1418" w:type="dxa"/>
          </w:tcPr>
          <w:p w14:paraId="35F99558" w14:textId="06E77980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249378,35</w:t>
            </w:r>
          </w:p>
        </w:tc>
        <w:tc>
          <w:tcPr>
            <w:tcW w:w="1701" w:type="dxa"/>
          </w:tcPr>
          <w:p w14:paraId="42E311EF" w14:textId="49511A35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246081,77</w:t>
            </w:r>
          </w:p>
        </w:tc>
        <w:tc>
          <w:tcPr>
            <w:tcW w:w="1559" w:type="dxa"/>
          </w:tcPr>
          <w:p w14:paraId="1C33C3CF" w14:textId="476734DA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193952,15</w:t>
            </w:r>
          </w:p>
        </w:tc>
        <w:tc>
          <w:tcPr>
            <w:tcW w:w="1134" w:type="dxa"/>
          </w:tcPr>
          <w:p w14:paraId="08EBA8B4" w14:textId="5D63619D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55426,2</w:t>
            </w:r>
          </w:p>
        </w:tc>
        <w:tc>
          <w:tcPr>
            <w:tcW w:w="1134" w:type="dxa"/>
          </w:tcPr>
          <w:p w14:paraId="32CC3C30" w14:textId="48A4BCBF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1811</w:t>
            </w:r>
          </w:p>
        </w:tc>
      </w:tr>
      <w:tr w:rsidR="007B37A8" w:rsidRPr="0096515F" w14:paraId="0A83277B" w14:textId="77777777" w:rsidTr="007B37A8">
        <w:tc>
          <w:tcPr>
            <w:tcW w:w="1418" w:type="dxa"/>
          </w:tcPr>
          <w:p w14:paraId="5698A8D7" w14:textId="7C2B7AD2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Okulista</w:t>
            </w:r>
          </w:p>
        </w:tc>
        <w:tc>
          <w:tcPr>
            <w:tcW w:w="1418" w:type="dxa"/>
          </w:tcPr>
          <w:p w14:paraId="39923465" w14:textId="011BCE79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131493,26</w:t>
            </w:r>
          </w:p>
        </w:tc>
        <w:tc>
          <w:tcPr>
            <w:tcW w:w="1701" w:type="dxa"/>
          </w:tcPr>
          <w:p w14:paraId="38F0DCEF" w14:textId="22CCB4BA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128643,10</w:t>
            </w:r>
          </w:p>
        </w:tc>
        <w:tc>
          <w:tcPr>
            <w:tcW w:w="1559" w:type="dxa"/>
          </w:tcPr>
          <w:p w14:paraId="0B58994A" w14:textId="40046FF8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86885,97</w:t>
            </w:r>
          </w:p>
        </w:tc>
        <w:tc>
          <w:tcPr>
            <w:tcW w:w="1134" w:type="dxa"/>
          </w:tcPr>
          <w:p w14:paraId="60FD64E7" w14:textId="05486210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44607,29</w:t>
            </w:r>
          </w:p>
        </w:tc>
        <w:tc>
          <w:tcPr>
            <w:tcW w:w="1134" w:type="dxa"/>
          </w:tcPr>
          <w:p w14:paraId="5E29F404" w14:textId="44E6BD4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1594</w:t>
            </w:r>
          </w:p>
        </w:tc>
      </w:tr>
      <w:tr w:rsidR="007B37A8" w:rsidRPr="0096515F" w14:paraId="75E34773" w14:textId="77777777" w:rsidTr="007B37A8">
        <w:tc>
          <w:tcPr>
            <w:tcW w:w="1418" w:type="dxa"/>
          </w:tcPr>
          <w:p w14:paraId="09933653" w14:textId="361B7861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Rehabilitacja</w:t>
            </w:r>
          </w:p>
        </w:tc>
        <w:tc>
          <w:tcPr>
            <w:tcW w:w="1418" w:type="dxa"/>
          </w:tcPr>
          <w:p w14:paraId="6F97D45C" w14:textId="62F73E5A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163956,00</w:t>
            </w:r>
          </w:p>
        </w:tc>
        <w:tc>
          <w:tcPr>
            <w:tcW w:w="1701" w:type="dxa"/>
          </w:tcPr>
          <w:p w14:paraId="2EBAAED4" w14:textId="421FF76F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163586,00</w:t>
            </w:r>
          </w:p>
        </w:tc>
        <w:tc>
          <w:tcPr>
            <w:tcW w:w="1559" w:type="dxa"/>
          </w:tcPr>
          <w:p w14:paraId="4AD1D9F3" w14:textId="5F643703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150349,58</w:t>
            </w:r>
          </w:p>
        </w:tc>
        <w:tc>
          <w:tcPr>
            <w:tcW w:w="1134" w:type="dxa"/>
          </w:tcPr>
          <w:p w14:paraId="6FA31E6F" w14:textId="229F583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13606,42</w:t>
            </w:r>
          </w:p>
        </w:tc>
        <w:tc>
          <w:tcPr>
            <w:tcW w:w="1134" w:type="dxa"/>
          </w:tcPr>
          <w:p w14:paraId="4F57C9BD" w14:textId="56070B1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20275</w:t>
            </w:r>
          </w:p>
        </w:tc>
      </w:tr>
      <w:tr w:rsidR="007B37A8" w:rsidRPr="0096515F" w14:paraId="7E041E9A" w14:textId="77777777" w:rsidTr="007B37A8">
        <w:tc>
          <w:tcPr>
            <w:tcW w:w="1418" w:type="dxa"/>
          </w:tcPr>
          <w:p w14:paraId="4183BA4A" w14:textId="3AFFC334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Ortopeda</w:t>
            </w:r>
          </w:p>
        </w:tc>
        <w:tc>
          <w:tcPr>
            <w:tcW w:w="1418" w:type="dxa"/>
          </w:tcPr>
          <w:p w14:paraId="758E8FAE" w14:textId="67407F03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124389,38</w:t>
            </w:r>
          </w:p>
        </w:tc>
        <w:tc>
          <w:tcPr>
            <w:tcW w:w="1701" w:type="dxa"/>
          </w:tcPr>
          <w:p w14:paraId="792B0E81" w14:textId="30558F40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123833,13</w:t>
            </w:r>
          </w:p>
        </w:tc>
        <w:tc>
          <w:tcPr>
            <w:tcW w:w="1559" w:type="dxa"/>
          </w:tcPr>
          <w:p w14:paraId="03D8544B" w14:textId="15A4170E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93786</w:t>
            </w:r>
            <w:r w:rsidR="007C1364"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,11</w:t>
            </w:r>
          </w:p>
        </w:tc>
        <w:tc>
          <w:tcPr>
            <w:tcW w:w="1134" w:type="dxa"/>
          </w:tcPr>
          <w:p w14:paraId="1D26643D" w14:textId="531527C9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30603,27</w:t>
            </w:r>
          </w:p>
        </w:tc>
        <w:tc>
          <w:tcPr>
            <w:tcW w:w="1134" w:type="dxa"/>
          </w:tcPr>
          <w:p w14:paraId="0BB6C72F" w14:textId="6DA43098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2819</w:t>
            </w:r>
          </w:p>
        </w:tc>
      </w:tr>
      <w:tr w:rsidR="007B37A8" w:rsidRPr="0096515F" w14:paraId="3F32378D" w14:textId="77777777" w:rsidTr="007B37A8">
        <w:tc>
          <w:tcPr>
            <w:tcW w:w="1418" w:type="dxa"/>
          </w:tcPr>
          <w:p w14:paraId="4B172E6B" w14:textId="648A1F5F" w:rsidR="007B37A8" w:rsidRPr="0096515F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Neurolog</w:t>
            </w:r>
          </w:p>
        </w:tc>
        <w:tc>
          <w:tcPr>
            <w:tcW w:w="1418" w:type="dxa"/>
          </w:tcPr>
          <w:p w14:paraId="535CAAEB" w14:textId="4EE92A9C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92861,26</w:t>
            </w:r>
          </w:p>
        </w:tc>
        <w:tc>
          <w:tcPr>
            <w:tcW w:w="1701" w:type="dxa"/>
          </w:tcPr>
          <w:p w14:paraId="2515D05D" w14:textId="4567115E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91042,12</w:t>
            </w:r>
          </w:p>
        </w:tc>
        <w:tc>
          <w:tcPr>
            <w:tcW w:w="1559" w:type="dxa"/>
          </w:tcPr>
          <w:p w14:paraId="50E75534" w14:textId="1E121E0A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42792,97</w:t>
            </w:r>
          </w:p>
        </w:tc>
        <w:tc>
          <w:tcPr>
            <w:tcW w:w="1134" w:type="dxa"/>
          </w:tcPr>
          <w:p w14:paraId="55BC886D" w14:textId="381725C6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50068,29</w:t>
            </w:r>
          </w:p>
        </w:tc>
        <w:tc>
          <w:tcPr>
            <w:tcW w:w="1134" w:type="dxa"/>
          </w:tcPr>
          <w:p w14:paraId="45007FC3" w14:textId="6B10E2FC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1861</w:t>
            </w:r>
          </w:p>
        </w:tc>
      </w:tr>
      <w:tr w:rsidR="007B37A8" w:rsidRPr="0096515F" w14:paraId="00C1AB9C" w14:textId="77777777" w:rsidTr="007B37A8">
        <w:tc>
          <w:tcPr>
            <w:tcW w:w="1418" w:type="dxa"/>
          </w:tcPr>
          <w:p w14:paraId="5E2706C4" w14:textId="36A5661F" w:rsidR="007B37A8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Laryngolog</w:t>
            </w:r>
          </w:p>
        </w:tc>
        <w:tc>
          <w:tcPr>
            <w:tcW w:w="1418" w:type="dxa"/>
          </w:tcPr>
          <w:p w14:paraId="1A3B877D" w14:textId="01E0D762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139236,18</w:t>
            </w:r>
          </w:p>
        </w:tc>
        <w:tc>
          <w:tcPr>
            <w:tcW w:w="1701" w:type="dxa"/>
          </w:tcPr>
          <w:p w14:paraId="78C98AAB" w14:textId="67FDFFA9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137208,80</w:t>
            </w:r>
          </w:p>
        </w:tc>
        <w:tc>
          <w:tcPr>
            <w:tcW w:w="1559" w:type="dxa"/>
          </w:tcPr>
          <w:p w14:paraId="66D9AE2A" w14:textId="1645D9E7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74879,57</w:t>
            </w:r>
          </w:p>
        </w:tc>
        <w:tc>
          <w:tcPr>
            <w:tcW w:w="1134" w:type="dxa"/>
          </w:tcPr>
          <w:p w14:paraId="47FB7EC3" w14:textId="10C52ECA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64356,61</w:t>
            </w:r>
          </w:p>
        </w:tc>
        <w:tc>
          <w:tcPr>
            <w:tcW w:w="1134" w:type="dxa"/>
          </w:tcPr>
          <w:p w14:paraId="6C046C75" w14:textId="77A0B3E0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1507</w:t>
            </w:r>
          </w:p>
        </w:tc>
      </w:tr>
      <w:tr w:rsidR="007B37A8" w:rsidRPr="0096515F" w14:paraId="50CEE0E9" w14:textId="77777777" w:rsidTr="007B37A8">
        <w:tc>
          <w:tcPr>
            <w:tcW w:w="1418" w:type="dxa"/>
          </w:tcPr>
          <w:p w14:paraId="457EDD53" w14:textId="38C7A7ED" w:rsidR="007B37A8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urolog</w:t>
            </w:r>
          </w:p>
        </w:tc>
        <w:tc>
          <w:tcPr>
            <w:tcW w:w="1418" w:type="dxa"/>
          </w:tcPr>
          <w:p w14:paraId="2EFDA19B" w14:textId="02A7FA5D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77234,13</w:t>
            </w:r>
          </w:p>
        </w:tc>
        <w:tc>
          <w:tcPr>
            <w:tcW w:w="1701" w:type="dxa"/>
          </w:tcPr>
          <w:p w14:paraId="532D72BA" w14:textId="013C636F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76848,56</w:t>
            </w:r>
          </w:p>
        </w:tc>
        <w:tc>
          <w:tcPr>
            <w:tcW w:w="1559" w:type="dxa"/>
          </w:tcPr>
          <w:p w14:paraId="119724FC" w14:textId="04BF3BCC" w:rsidR="007B37A8" w:rsidRPr="0096515F" w:rsidRDefault="007C1364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45999,71</w:t>
            </w:r>
          </w:p>
        </w:tc>
        <w:tc>
          <w:tcPr>
            <w:tcW w:w="1134" w:type="dxa"/>
          </w:tcPr>
          <w:p w14:paraId="6E72A219" w14:textId="3765BA80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31234,42</w:t>
            </w:r>
          </w:p>
        </w:tc>
        <w:tc>
          <w:tcPr>
            <w:tcW w:w="1134" w:type="dxa"/>
          </w:tcPr>
          <w:p w14:paraId="22988910" w14:textId="54B08C75" w:rsidR="007B37A8" w:rsidRPr="0096515F" w:rsidRDefault="007C1364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1107</w:t>
            </w:r>
          </w:p>
        </w:tc>
      </w:tr>
      <w:tr w:rsidR="007B37A8" w:rsidRPr="0096515F" w14:paraId="4743172E" w14:textId="77777777" w:rsidTr="007B37A8">
        <w:tc>
          <w:tcPr>
            <w:tcW w:w="1418" w:type="dxa"/>
          </w:tcPr>
          <w:p w14:paraId="5175AD2A" w14:textId="63B67C5A" w:rsidR="007B37A8" w:rsidRDefault="007B37A8" w:rsidP="00682D21">
            <w:pPr>
              <w:widowControl w:val="0"/>
              <w:tabs>
                <w:tab w:val="left" w:pos="709"/>
              </w:tabs>
              <w:suppressAutoHyphens/>
              <w:spacing w:before="40" w:after="40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chirurg</w:t>
            </w:r>
          </w:p>
        </w:tc>
        <w:tc>
          <w:tcPr>
            <w:tcW w:w="1418" w:type="dxa"/>
          </w:tcPr>
          <w:p w14:paraId="2A8114A7" w14:textId="16D9311B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73505,06</w:t>
            </w:r>
          </w:p>
        </w:tc>
        <w:tc>
          <w:tcPr>
            <w:tcW w:w="1701" w:type="dxa"/>
          </w:tcPr>
          <w:p w14:paraId="35020FD4" w14:textId="253D9EB8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70295</w:t>
            </w:r>
          </w:p>
        </w:tc>
        <w:tc>
          <w:tcPr>
            <w:tcW w:w="1559" w:type="dxa"/>
          </w:tcPr>
          <w:p w14:paraId="2B260498" w14:textId="5D7A12E8" w:rsidR="007B37A8" w:rsidRPr="0096515F" w:rsidRDefault="006539E3" w:rsidP="002101B0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65797,98</w:t>
            </w:r>
          </w:p>
        </w:tc>
        <w:tc>
          <w:tcPr>
            <w:tcW w:w="1134" w:type="dxa"/>
          </w:tcPr>
          <w:p w14:paraId="6C8B071E" w14:textId="2F342A12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7707,08</w:t>
            </w:r>
          </w:p>
        </w:tc>
        <w:tc>
          <w:tcPr>
            <w:tcW w:w="1134" w:type="dxa"/>
          </w:tcPr>
          <w:p w14:paraId="1F9C38FD" w14:textId="7F3EBB91" w:rsidR="007B37A8" w:rsidRPr="0096515F" w:rsidRDefault="006539E3" w:rsidP="003C3A71">
            <w:pPr>
              <w:widowControl w:val="0"/>
              <w:tabs>
                <w:tab w:val="left" w:pos="709"/>
              </w:tabs>
              <w:suppressAutoHyphens/>
              <w:spacing w:before="40" w:after="40"/>
              <w:jc w:val="right"/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color w:val="000000"/>
                <w:spacing w:val="10"/>
                <w:kern w:val="1"/>
                <w:sz w:val="20"/>
                <w:szCs w:val="20"/>
                <w:lang w:eastAsia="hi-IN" w:bidi="hi-IN"/>
              </w:rPr>
              <w:t>1359</w:t>
            </w:r>
          </w:p>
        </w:tc>
      </w:tr>
    </w:tbl>
    <w:p w14:paraId="25E049A1" w14:textId="5E820FAE" w:rsidR="00D76512" w:rsidRPr="0096515F" w:rsidRDefault="00D76512" w:rsidP="00953A89">
      <w:pPr>
        <w:widowControl w:val="0"/>
        <w:tabs>
          <w:tab w:val="left" w:pos="6735"/>
        </w:tabs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60933" w:rsidRPr="0096515F" w14:paraId="3A2D5E88" w14:textId="77777777" w:rsidTr="009F343D">
        <w:tc>
          <w:tcPr>
            <w:tcW w:w="9498" w:type="dxa"/>
            <w:shd w:val="clear" w:color="auto" w:fill="auto"/>
          </w:tcPr>
          <w:p w14:paraId="28756195" w14:textId="1FF3ECDC" w:rsidR="00760933" w:rsidRPr="0096515F" w:rsidRDefault="00760933" w:rsidP="00760933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 xml:space="preserve">Ocena funkcjonowania poradni </w:t>
            </w:r>
          </w:p>
        </w:tc>
      </w:tr>
      <w:tr w:rsidR="00760933" w:rsidRPr="0096515F" w14:paraId="27DBB107" w14:textId="77777777" w:rsidTr="009F343D">
        <w:tc>
          <w:tcPr>
            <w:tcW w:w="9498" w:type="dxa"/>
            <w:shd w:val="clear" w:color="auto" w:fill="auto"/>
          </w:tcPr>
          <w:p w14:paraId="7990533B" w14:textId="1CB9D382" w:rsidR="00760933" w:rsidRPr="0096515F" w:rsidRDefault="0002414B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 w:rsidRPr="00A745A1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Poradnie mają większy potencjał na realizację umowy</w:t>
            </w: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.</w:t>
            </w:r>
          </w:p>
          <w:p w14:paraId="3C7D2405" w14:textId="77777777" w:rsidR="00760933" w:rsidRPr="0096515F" w:rsidRDefault="00760933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322331E2" w14:textId="77777777" w:rsidR="00064B18" w:rsidRPr="0096515F" w:rsidRDefault="00064B18" w:rsidP="00064B18">
      <w:pPr>
        <w:widowControl w:val="0"/>
        <w:tabs>
          <w:tab w:val="left" w:pos="709"/>
        </w:tabs>
        <w:suppressAutoHyphens/>
        <w:spacing w:line="288" w:lineRule="auto"/>
        <w:rPr>
          <w:rFonts w:ascii="Calibri" w:eastAsia="Lucida Sans Unicode" w:hAnsi="Calibri" w:cs="Tahoma"/>
          <w:b/>
          <w:bCs/>
          <w:color w:val="000000"/>
          <w:spacing w:val="10"/>
          <w:kern w:val="1"/>
          <w:lang w:eastAsia="hi-IN" w:bidi="hi-IN"/>
        </w:rPr>
      </w:pPr>
    </w:p>
    <w:p w14:paraId="65E50CE7" w14:textId="6E977D23" w:rsidR="00610EF2" w:rsidRPr="00275A7C" w:rsidRDefault="00F25FD6" w:rsidP="00050381">
      <w:pPr>
        <w:pStyle w:val="Akapitzlist"/>
        <w:widowControl w:val="0"/>
        <w:numPr>
          <w:ilvl w:val="1"/>
          <w:numId w:val="37"/>
        </w:numPr>
        <w:tabs>
          <w:tab w:val="left" w:pos="709"/>
        </w:tabs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</w:pPr>
      <w:r w:rsidRPr="0096515F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 xml:space="preserve"> </w:t>
      </w:r>
      <w:r w:rsidR="00610EF2" w:rsidRPr="00275A7C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Lecznictwo dzienne</w:t>
      </w:r>
      <w:r w:rsidR="006B7791" w:rsidRPr="0096515F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.</w:t>
      </w:r>
      <w:r w:rsidR="007F1440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 xml:space="preserve"> NIE DOTYCZY</w:t>
      </w:r>
    </w:p>
    <w:p w14:paraId="5304F901" w14:textId="781426AD" w:rsidR="006E1D65" w:rsidRPr="00275A7C" w:rsidRDefault="00F25FD6" w:rsidP="00050381">
      <w:pPr>
        <w:pStyle w:val="Akapitzlist"/>
        <w:widowControl w:val="0"/>
        <w:numPr>
          <w:ilvl w:val="1"/>
          <w:numId w:val="37"/>
        </w:numPr>
        <w:tabs>
          <w:tab w:val="left" w:pos="709"/>
        </w:tabs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</w:pPr>
      <w:r w:rsidRPr="0096515F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 xml:space="preserve"> </w:t>
      </w:r>
      <w:r w:rsidR="006E1D65" w:rsidRPr="00275A7C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Blok operacyjny</w:t>
      </w:r>
      <w:r w:rsidR="006B7791" w:rsidRPr="0096515F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>.</w:t>
      </w:r>
      <w:r w:rsidR="00E63B43">
        <w:rPr>
          <w:rFonts w:eastAsia="Lucida Sans Unicode" w:cs="Tahoma"/>
          <w:b/>
          <w:bCs/>
          <w:color w:val="000000"/>
          <w:spacing w:val="10"/>
          <w:kern w:val="1"/>
          <w:sz w:val="24"/>
          <w:szCs w:val="24"/>
          <w:lang w:eastAsia="hi-IN" w:bidi="hi-IN"/>
        </w:rPr>
        <w:t xml:space="preserve"> NIE DOTYCZY</w:t>
      </w:r>
    </w:p>
    <w:p w14:paraId="451F99E3" w14:textId="7599412A" w:rsidR="006E1D65" w:rsidRPr="0096515F" w:rsidRDefault="006E1D65" w:rsidP="006E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C3B197" w14:textId="364C240A" w:rsidR="00365B68" w:rsidRDefault="00F15572" w:rsidP="00365B68">
      <w:pPr>
        <w:pStyle w:val="Akapitzlist"/>
        <w:numPr>
          <w:ilvl w:val="0"/>
          <w:numId w:val="21"/>
        </w:numPr>
        <w:ind w:left="426" w:hanging="426"/>
        <w:jc w:val="both"/>
        <w:rPr>
          <w:b/>
          <w:sz w:val="26"/>
          <w:szCs w:val="26"/>
        </w:rPr>
      </w:pPr>
      <w:r w:rsidRPr="0096515F">
        <w:rPr>
          <w:b/>
          <w:sz w:val="26"/>
          <w:szCs w:val="26"/>
        </w:rPr>
        <w:t xml:space="preserve">Plany dotyczące rozszerzenia lub ograniczenia działalności </w:t>
      </w:r>
      <w:r w:rsidR="00610EF2" w:rsidRPr="0096515F">
        <w:rPr>
          <w:b/>
          <w:sz w:val="26"/>
          <w:szCs w:val="26"/>
        </w:rPr>
        <w:t xml:space="preserve">medycznej </w:t>
      </w:r>
      <w:r w:rsidRPr="0096515F">
        <w:rPr>
          <w:b/>
          <w:sz w:val="26"/>
          <w:szCs w:val="26"/>
        </w:rPr>
        <w:t>w latach 20</w:t>
      </w:r>
      <w:r w:rsidR="00EC7ADC">
        <w:rPr>
          <w:b/>
          <w:sz w:val="26"/>
          <w:szCs w:val="26"/>
        </w:rPr>
        <w:t>20</w:t>
      </w:r>
      <w:r w:rsidRPr="0096515F">
        <w:rPr>
          <w:b/>
          <w:sz w:val="26"/>
          <w:szCs w:val="26"/>
        </w:rPr>
        <w:t xml:space="preserve"> </w:t>
      </w:r>
      <w:r w:rsidR="0077389B" w:rsidRPr="0096515F">
        <w:rPr>
          <w:b/>
          <w:sz w:val="26"/>
          <w:szCs w:val="26"/>
        </w:rPr>
        <w:t>–</w:t>
      </w:r>
      <w:r w:rsidRPr="0096515F">
        <w:rPr>
          <w:b/>
          <w:sz w:val="26"/>
          <w:szCs w:val="26"/>
        </w:rPr>
        <w:t xml:space="preserve"> 202</w:t>
      </w:r>
      <w:r w:rsidR="00EC7ADC">
        <w:rPr>
          <w:b/>
          <w:sz w:val="26"/>
          <w:szCs w:val="26"/>
        </w:rPr>
        <w:t>2</w:t>
      </w:r>
      <w:r w:rsidR="0077389B" w:rsidRPr="0096515F">
        <w:rPr>
          <w:b/>
          <w:sz w:val="26"/>
          <w:szCs w:val="26"/>
        </w:rPr>
        <w:t>.</w:t>
      </w:r>
    </w:p>
    <w:p w14:paraId="7D84F37A" w14:textId="79844E38" w:rsidR="00365B68" w:rsidRPr="00D8105D" w:rsidRDefault="001201EE" w:rsidP="00275A7C">
      <w:pPr>
        <w:jc w:val="both"/>
        <w:rPr>
          <w:rFonts w:ascii="Calibri" w:eastAsia="Lucida Sans Unicode" w:hAnsi="Calibri" w:cs="Tahoma"/>
          <w:i/>
          <w:color w:val="0000FF"/>
          <w:spacing w:val="10"/>
          <w:kern w:val="1"/>
          <w:lang w:eastAsia="hi-IN" w:bidi="hi-IN"/>
        </w:rPr>
      </w:pPr>
      <w:r w:rsidRPr="001201EE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WSPL</w:t>
      </w:r>
      <w:r w:rsidR="00365B68" w:rsidRPr="001201EE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 xml:space="preserve"> SPZOZ</w:t>
      </w:r>
      <w:r w:rsidR="00365B68">
        <w:rPr>
          <w:rFonts w:ascii="Calibri" w:hAnsi="Calibri" w:cs="Times New Roman"/>
          <w:i/>
          <w:color w:val="3333CC"/>
        </w:rPr>
        <w:t xml:space="preserve"> </w:t>
      </w:r>
      <w:r w:rsidR="007B37A8">
        <w:rPr>
          <w:rFonts w:ascii="Calibri" w:hAnsi="Calibri" w:cs="Times New Roman"/>
          <w:i/>
          <w:color w:val="3333CC"/>
        </w:rPr>
        <w:t xml:space="preserve"> </w:t>
      </w:r>
      <w:r w:rsidR="00365B68">
        <w:rPr>
          <w:rFonts w:ascii="Calibri" w:hAnsi="Calibri" w:cs="Times New Roman"/>
        </w:rPr>
        <w:t xml:space="preserve">planuje </w:t>
      </w:r>
      <w:r w:rsidR="007B37A8">
        <w:rPr>
          <w:rFonts w:ascii="Calibri" w:hAnsi="Calibri" w:cs="Times New Roman"/>
        </w:rPr>
        <w:t xml:space="preserve"> </w:t>
      </w:r>
      <w:r w:rsidR="00365B68" w:rsidRPr="0002414B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rozszerzenie</w:t>
      </w:r>
      <w:r w:rsidR="00365B68">
        <w:rPr>
          <w:rFonts w:ascii="Calibri" w:hAnsi="Calibri" w:cs="Times New Roman"/>
        </w:rPr>
        <w:t xml:space="preserve"> </w:t>
      </w:r>
      <w:r w:rsidR="007B37A8">
        <w:rPr>
          <w:rFonts w:ascii="Calibri" w:hAnsi="Calibri" w:cs="Times New Roman"/>
        </w:rPr>
        <w:t xml:space="preserve"> </w:t>
      </w:r>
      <w:r w:rsidR="00365B68">
        <w:rPr>
          <w:rFonts w:ascii="Calibri" w:hAnsi="Calibri" w:cs="Times New Roman"/>
        </w:rPr>
        <w:t>działalności</w:t>
      </w:r>
      <w:r w:rsidR="007B37A8">
        <w:rPr>
          <w:rFonts w:ascii="Calibri" w:hAnsi="Calibri" w:cs="Times New Roman"/>
        </w:rPr>
        <w:t xml:space="preserve"> </w:t>
      </w:r>
      <w:r w:rsidR="00365B68">
        <w:rPr>
          <w:rFonts w:ascii="Calibri" w:hAnsi="Calibri" w:cs="Times New Roman"/>
        </w:rPr>
        <w:t xml:space="preserve"> medycznej </w:t>
      </w:r>
      <w:r w:rsidR="007B37A8">
        <w:rPr>
          <w:rFonts w:ascii="Calibri" w:hAnsi="Calibri" w:cs="Times New Roman"/>
        </w:rPr>
        <w:t xml:space="preserve"> </w:t>
      </w:r>
      <w:r w:rsidR="00365B68">
        <w:rPr>
          <w:rFonts w:ascii="Calibri" w:hAnsi="Calibri" w:cs="Times New Roman"/>
        </w:rPr>
        <w:t>w</w:t>
      </w:r>
      <w:r w:rsidR="007B37A8">
        <w:rPr>
          <w:rFonts w:ascii="Calibri" w:hAnsi="Calibri" w:cs="Times New Roman"/>
        </w:rPr>
        <w:t xml:space="preserve"> </w:t>
      </w:r>
      <w:r w:rsidR="00365B68">
        <w:rPr>
          <w:rFonts w:ascii="Calibri" w:hAnsi="Calibri" w:cs="Times New Roman"/>
        </w:rPr>
        <w:t xml:space="preserve"> zakresie </w:t>
      </w:r>
      <w:r w:rsidR="0002414B">
        <w:rPr>
          <w:rFonts w:ascii="Calibri" w:eastAsia="Lucida Sans Unicode" w:hAnsi="Calibri" w:cs="Tahoma"/>
          <w:i/>
          <w:spacing w:val="10"/>
          <w:kern w:val="1"/>
          <w:lang w:eastAsia="hi-IN" w:bidi="hi-IN"/>
        </w:rPr>
        <w:t>zwiększenie działalności o poradnie w zależności od pozyskanych zasobów lekarskich i kontraktów.</w:t>
      </w:r>
    </w:p>
    <w:p w14:paraId="247B42F0" w14:textId="54F350E2" w:rsidR="00365B68" w:rsidRDefault="00365B68" w:rsidP="00275A7C">
      <w:pPr>
        <w:jc w:val="both"/>
        <w:rPr>
          <w:b/>
          <w:sz w:val="26"/>
          <w:szCs w:val="26"/>
        </w:rPr>
      </w:pPr>
    </w:p>
    <w:p w14:paraId="0C3F6718" w14:textId="46463CDA" w:rsidR="00F15572" w:rsidRPr="0096515F" w:rsidRDefault="00365B68" w:rsidP="00365B68">
      <w:pPr>
        <w:pStyle w:val="Akapitzlist"/>
        <w:numPr>
          <w:ilvl w:val="0"/>
          <w:numId w:val="21"/>
        </w:numPr>
        <w:ind w:left="426" w:hanging="426"/>
        <w:jc w:val="both"/>
        <w:rPr>
          <w:b/>
          <w:sz w:val="26"/>
          <w:szCs w:val="26"/>
        </w:rPr>
      </w:pPr>
      <w:r w:rsidRPr="00365B68">
        <w:rPr>
          <w:b/>
          <w:sz w:val="26"/>
          <w:szCs w:val="26"/>
        </w:rPr>
        <w:t>Inwestycje oraz istotne remonty planowane do realizacji w 20</w:t>
      </w:r>
      <w:r w:rsidR="00EC7ADC">
        <w:rPr>
          <w:b/>
          <w:sz w:val="26"/>
          <w:szCs w:val="26"/>
        </w:rPr>
        <w:t>20</w:t>
      </w:r>
      <w:r w:rsidRPr="00365B68">
        <w:rPr>
          <w:b/>
          <w:sz w:val="26"/>
          <w:szCs w:val="26"/>
        </w:rPr>
        <w:t xml:space="preserve"> r. i w latach kolejnych. </w:t>
      </w:r>
    </w:p>
    <w:p w14:paraId="08405119" w14:textId="38390E06" w:rsidR="00B45315" w:rsidRPr="0096515F" w:rsidRDefault="00B45315" w:rsidP="00615A25">
      <w:pPr>
        <w:rPr>
          <w:b/>
        </w:rPr>
      </w:pPr>
      <w:r w:rsidRPr="0096515F">
        <w:rPr>
          <w:b/>
        </w:rPr>
        <w:t>Tabela nr</w:t>
      </w:r>
      <w:r w:rsidR="007552AA">
        <w:rPr>
          <w:b/>
        </w:rPr>
        <w:t xml:space="preserve"> </w:t>
      </w:r>
      <w:r w:rsidR="002E6E18">
        <w:rPr>
          <w:b/>
        </w:rPr>
        <w:t>3</w:t>
      </w:r>
      <w:r w:rsidR="00F25FD6" w:rsidRPr="0096515F">
        <w:rPr>
          <w:b/>
        </w:rPr>
        <w:t xml:space="preserve"> - p</w:t>
      </w:r>
      <w:r w:rsidRPr="0096515F">
        <w:rPr>
          <w:b/>
        </w:rPr>
        <w:t>lanowane inwestycje</w:t>
      </w:r>
      <w:r w:rsidR="006F1FCC" w:rsidRPr="0096515F">
        <w:rPr>
          <w:b/>
        </w:rPr>
        <w:t xml:space="preserve"> </w:t>
      </w:r>
      <w:r w:rsidR="00610EF2" w:rsidRPr="0096515F">
        <w:rPr>
          <w:b/>
        </w:rPr>
        <w:t>w</w:t>
      </w:r>
      <w:r w:rsidR="006F1FCC" w:rsidRPr="0096515F">
        <w:rPr>
          <w:b/>
        </w:rPr>
        <w:t xml:space="preserve"> lata</w:t>
      </w:r>
      <w:r w:rsidR="00610EF2" w:rsidRPr="0096515F">
        <w:rPr>
          <w:b/>
        </w:rPr>
        <w:t>ch</w:t>
      </w:r>
      <w:r w:rsidR="006F1FCC" w:rsidRPr="0096515F">
        <w:rPr>
          <w:b/>
        </w:rPr>
        <w:t xml:space="preserve"> 20</w:t>
      </w:r>
      <w:r w:rsidR="00A745A1">
        <w:rPr>
          <w:b/>
        </w:rPr>
        <w:t>20</w:t>
      </w:r>
      <w:r w:rsidR="006F1FCC" w:rsidRPr="0096515F">
        <w:rPr>
          <w:b/>
        </w:rPr>
        <w:t xml:space="preserve"> -202</w:t>
      </w:r>
      <w:r w:rsidR="00A745A1">
        <w:rPr>
          <w:b/>
        </w:rPr>
        <w:t>2</w:t>
      </w:r>
      <w:r w:rsidR="00F25FD6" w:rsidRPr="0096515F">
        <w:rPr>
          <w:b/>
        </w:rPr>
        <w:t>.</w:t>
      </w:r>
      <w:r w:rsidR="00ED2BB0" w:rsidRPr="0096515F">
        <w:rPr>
          <w:b/>
        </w:rPr>
        <w:t xml:space="preserve"> 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127"/>
        <w:gridCol w:w="1435"/>
        <w:gridCol w:w="1552"/>
        <w:gridCol w:w="1247"/>
        <w:gridCol w:w="2995"/>
      </w:tblGrid>
      <w:tr w:rsidR="00B45315" w:rsidRPr="0096515F" w14:paraId="6D1BBCA4" w14:textId="3D800C0E" w:rsidTr="00615A25">
        <w:tc>
          <w:tcPr>
            <w:tcW w:w="2127" w:type="dxa"/>
            <w:vAlign w:val="center"/>
          </w:tcPr>
          <w:p w14:paraId="099C202A" w14:textId="34D43B1D" w:rsidR="00B45315" w:rsidRPr="0096515F" w:rsidRDefault="00B45315" w:rsidP="00F25FD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35" w:type="dxa"/>
            <w:vAlign w:val="center"/>
          </w:tcPr>
          <w:p w14:paraId="458AB01E" w14:textId="59B720F3" w:rsidR="00B45315" w:rsidRPr="0096515F" w:rsidRDefault="00B45315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Wartość kosztorysowa (w tys. zł)</w:t>
            </w:r>
          </w:p>
        </w:tc>
        <w:tc>
          <w:tcPr>
            <w:tcW w:w="1552" w:type="dxa"/>
            <w:vAlign w:val="center"/>
          </w:tcPr>
          <w:p w14:paraId="749345F6" w14:textId="59749A4F" w:rsidR="00B45315" w:rsidRPr="0096515F" w:rsidRDefault="00B45315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Planowane źródła finansowania</w:t>
            </w:r>
          </w:p>
        </w:tc>
        <w:tc>
          <w:tcPr>
            <w:tcW w:w="1247" w:type="dxa"/>
            <w:vAlign w:val="center"/>
          </w:tcPr>
          <w:p w14:paraId="49D80BB8" w14:textId="77777777" w:rsidR="00B45315" w:rsidRPr="0096515F" w:rsidRDefault="00B45315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Planowany okres realizacji</w:t>
            </w:r>
          </w:p>
          <w:p w14:paraId="390BB468" w14:textId="13157AB6" w:rsidR="006F1FCC" w:rsidRPr="0096515F" w:rsidRDefault="006F1FCC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(od-do)</w:t>
            </w:r>
          </w:p>
        </w:tc>
        <w:tc>
          <w:tcPr>
            <w:tcW w:w="2995" w:type="dxa"/>
            <w:vAlign w:val="center"/>
          </w:tcPr>
          <w:p w14:paraId="2BA95B51" w14:textId="4730DFEF" w:rsidR="00B45315" w:rsidRPr="0096515F" w:rsidRDefault="00B45315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Uzasadnienie</w:t>
            </w:r>
          </w:p>
        </w:tc>
      </w:tr>
      <w:tr w:rsidR="00B45315" w:rsidRPr="0096515F" w14:paraId="245CC71D" w14:textId="6D48F345" w:rsidTr="00615A25">
        <w:tc>
          <w:tcPr>
            <w:tcW w:w="2127" w:type="dxa"/>
          </w:tcPr>
          <w:p w14:paraId="5C20C45B" w14:textId="2538F9D1" w:rsidR="00B45315" w:rsidRPr="0096515F" w:rsidRDefault="0002414B" w:rsidP="00BF39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Budowa drogi p</w:t>
            </w:r>
            <w:r w:rsidR="00A745A1">
              <w:rPr>
                <w:b/>
              </w:rPr>
              <w:t>.</w:t>
            </w:r>
            <w:r>
              <w:rPr>
                <w:b/>
              </w:rPr>
              <w:t xml:space="preserve">poż </w:t>
            </w:r>
          </w:p>
        </w:tc>
        <w:tc>
          <w:tcPr>
            <w:tcW w:w="1435" w:type="dxa"/>
          </w:tcPr>
          <w:p w14:paraId="7019BCBC" w14:textId="68CAB638" w:rsidR="00B45315" w:rsidRPr="0096515F" w:rsidRDefault="0002414B" w:rsidP="00BF39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552" w:type="dxa"/>
          </w:tcPr>
          <w:p w14:paraId="266A64CC" w14:textId="14094D42" w:rsidR="00B45315" w:rsidRPr="0096515F" w:rsidRDefault="0002414B" w:rsidP="00BF39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Dotacja</w:t>
            </w:r>
            <w:r w:rsidR="007C1364">
              <w:rPr>
                <w:b/>
              </w:rPr>
              <w:t xml:space="preserve"> </w:t>
            </w:r>
            <w:r>
              <w:rPr>
                <w:b/>
              </w:rPr>
              <w:t>+ śr. własne</w:t>
            </w:r>
          </w:p>
        </w:tc>
        <w:tc>
          <w:tcPr>
            <w:tcW w:w="1247" w:type="dxa"/>
          </w:tcPr>
          <w:p w14:paraId="67CDA382" w14:textId="5C030C9C" w:rsidR="00B45315" w:rsidRPr="0096515F" w:rsidRDefault="0002414B" w:rsidP="00EC7AD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202</w:t>
            </w:r>
            <w:r w:rsidR="00EC7ADC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EC7ADC">
              <w:rPr>
                <w:b/>
              </w:rPr>
              <w:t>2</w:t>
            </w:r>
          </w:p>
        </w:tc>
        <w:tc>
          <w:tcPr>
            <w:tcW w:w="2995" w:type="dxa"/>
          </w:tcPr>
          <w:p w14:paraId="5B8D5925" w14:textId="746CE9BC" w:rsidR="00B45315" w:rsidRPr="0096515F" w:rsidRDefault="00A745A1" w:rsidP="00A745A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Uzyskano pozwolenie na budowę. </w:t>
            </w:r>
            <w:r w:rsidR="0002414B">
              <w:rPr>
                <w:b/>
              </w:rPr>
              <w:t>Złożono wnios</w:t>
            </w:r>
            <w:r>
              <w:rPr>
                <w:b/>
              </w:rPr>
              <w:t xml:space="preserve">ek o dotacje, </w:t>
            </w:r>
            <w:r w:rsidR="0002414B">
              <w:rPr>
                <w:b/>
              </w:rPr>
              <w:t xml:space="preserve"> potrzebna droga</w:t>
            </w:r>
            <w:r>
              <w:rPr>
                <w:b/>
              </w:rPr>
              <w:t xml:space="preserve"> -</w:t>
            </w:r>
            <w:r w:rsidR="0002414B">
              <w:rPr>
                <w:b/>
              </w:rPr>
              <w:t xml:space="preserve"> bo musi być dojazd do przychodni.</w:t>
            </w:r>
          </w:p>
        </w:tc>
      </w:tr>
      <w:tr w:rsidR="00B45315" w:rsidRPr="0096515F" w14:paraId="76865310" w14:textId="5BABC28B" w:rsidTr="00615A25">
        <w:tc>
          <w:tcPr>
            <w:tcW w:w="2127" w:type="dxa"/>
          </w:tcPr>
          <w:p w14:paraId="164F6420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35" w:type="dxa"/>
          </w:tcPr>
          <w:p w14:paraId="7EC0E920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49BC7818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47" w:type="dxa"/>
          </w:tcPr>
          <w:p w14:paraId="348833B3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95" w:type="dxa"/>
          </w:tcPr>
          <w:p w14:paraId="50BEBEF4" w14:textId="5706A22B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</w:tr>
      <w:tr w:rsidR="00B45315" w:rsidRPr="0096515F" w14:paraId="0CB1327A" w14:textId="7D0B53BA" w:rsidTr="00615A25">
        <w:tc>
          <w:tcPr>
            <w:tcW w:w="2127" w:type="dxa"/>
          </w:tcPr>
          <w:p w14:paraId="1A2D85D3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35" w:type="dxa"/>
          </w:tcPr>
          <w:p w14:paraId="5F73B09D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744B6361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47" w:type="dxa"/>
          </w:tcPr>
          <w:p w14:paraId="31AEABC0" w14:textId="7777777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95" w:type="dxa"/>
          </w:tcPr>
          <w:p w14:paraId="4F7E2653" w14:textId="683418F7" w:rsidR="00B45315" w:rsidRPr="0096515F" w:rsidRDefault="00B45315" w:rsidP="00BF39B9">
            <w:pPr>
              <w:pStyle w:val="Akapitzlist"/>
              <w:ind w:left="0"/>
              <w:rPr>
                <w:b/>
              </w:rPr>
            </w:pPr>
          </w:p>
        </w:tc>
      </w:tr>
    </w:tbl>
    <w:p w14:paraId="20E9B011" w14:textId="6B60E915" w:rsidR="00BF39B9" w:rsidRDefault="00BF39B9" w:rsidP="00BF39B9">
      <w:pPr>
        <w:pStyle w:val="Akapitzlist"/>
        <w:ind w:left="360"/>
        <w:rPr>
          <w:b/>
          <w:sz w:val="28"/>
          <w:szCs w:val="28"/>
        </w:rPr>
      </w:pPr>
    </w:p>
    <w:p w14:paraId="7FDAA8A9" w14:textId="02855A1A" w:rsidR="0002414B" w:rsidRDefault="0002414B" w:rsidP="00BF39B9">
      <w:pPr>
        <w:pStyle w:val="Akapitzlist"/>
        <w:ind w:left="360"/>
        <w:rPr>
          <w:b/>
          <w:sz w:val="28"/>
          <w:szCs w:val="28"/>
        </w:rPr>
      </w:pPr>
    </w:p>
    <w:p w14:paraId="50DE50EA" w14:textId="7BD3070F" w:rsidR="0002414B" w:rsidRDefault="0002414B" w:rsidP="00BF39B9">
      <w:pPr>
        <w:pStyle w:val="Akapitzlist"/>
        <w:ind w:left="360"/>
        <w:rPr>
          <w:b/>
          <w:sz w:val="28"/>
          <w:szCs w:val="28"/>
        </w:rPr>
      </w:pPr>
    </w:p>
    <w:p w14:paraId="69C2CA6D" w14:textId="77777777" w:rsidR="0002414B" w:rsidRPr="0096515F" w:rsidRDefault="0002414B" w:rsidP="00BF39B9">
      <w:pPr>
        <w:pStyle w:val="Akapitzlist"/>
        <w:ind w:left="360"/>
        <w:rPr>
          <w:b/>
          <w:sz w:val="28"/>
          <w:szCs w:val="28"/>
        </w:rPr>
      </w:pPr>
    </w:p>
    <w:p w14:paraId="7F3CD8FE" w14:textId="4F5ED280" w:rsidR="00E263F1" w:rsidRPr="0096515F" w:rsidRDefault="00E263F1" w:rsidP="00615A25">
      <w:pPr>
        <w:rPr>
          <w:b/>
        </w:rPr>
      </w:pPr>
      <w:r w:rsidRPr="0096515F">
        <w:rPr>
          <w:b/>
        </w:rPr>
        <w:t>Tabela nr</w:t>
      </w:r>
      <w:r w:rsidR="007552AA">
        <w:rPr>
          <w:b/>
        </w:rPr>
        <w:t xml:space="preserve"> </w:t>
      </w:r>
      <w:r w:rsidR="002E6E18">
        <w:rPr>
          <w:b/>
        </w:rPr>
        <w:t>4</w:t>
      </w:r>
      <w:r w:rsidR="00F25FD6" w:rsidRPr="0096515F">
        <w:rPr>
          <w:b/>
        </w:rPr>
        <w:t xml:space="preserve"> – p</w:t>
      </w:r>
      <w:r w:rsidRPr="0096515F">
        <w:rPr>
          <w:b/>
        </w:rPr>
        <w:t xml:space="preserve">lanowane </w:t>
      </w:r>
      <w:r w:rsidR="0077389B" w:rsidRPr="0096515F">
        <w:rPr>
          <w:b/>
        </w:rPr>
        <w:t xml:space="preserve">istotne </w:t>
      </w:r>
      <w:r w:rsidRPr="0096515F">
        <w:rPr>
          <w:b/>
        </w:rPr>
        <w:t>remonty</w:t>
      </w:r>
      <w:r w:rsidR="006F1FCC" w:rsidRPr="0096515F">
        <w:rPr>
          <w:b/>
        </w:rPr>
        <w:t xml:space="preserve"> </w:t>
      </w:r>
      <w:r w:rsidR="00610EF2" w:rsidRPr="0096515F">
        <w:rPr>
          <w:b/>
        </w:rPr>
        <w:t>w</w:t>
      </w:r>
      <w:r w:rsidR="006F1FCC" w:rsidRPr="0096515F">
        <w:rPr>
          <w:b/>
        </w:rPr>
        <w:t xml:space="preserve"> lata</w:t>
      </w:r>
      <w:r w:rsidR="00610EF2" w:rsidRPr="0096515F">
        <w:rPr>
          <w:b/>
        </w:rPr>
        <w:t>ch</w:t>
      </w:r>
      <w:r w:rsidR="006F1FCC" w:rsidRPr="0096515F">
        <w:rPr>
          <w:b/>
        </w:rPr>
        <w:t xml:space="preserve"> 20</w:t>
      </w:r>
      <w:r w:rsidR="00EC7ADC">
        <w:rPr>
          <w:b/>
        </w:rPr>
        <w:t>20</w:t>
      </w:r>
      <w:r w:rsidR="006F1FCC" w:rsidRPr="0096515F">
        <w:rPr>
          <w:b/>
        </w:rPr>
        <w:t xml:space="preserve"> - 202</w:t>
      </w:r>
      <w:r w:rsidR="00EC7ADC">
        <w:rPr>
          <w:b/>
        </w:rPr>
        <w:t>2</w:t>
      </w:r>
      <w:r w:rsidR="00F25FD6" w:rsidRPr="0096515F">
        <w:rPr>
          <w:b/>
        </w:rPr>
        <w:t>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35"/>
        <w:gridCol w:w="1552"/>
        <w:gridCol w:w="1247"/>
        <w:gridCol w:w="2995"/>
      </w:tblGrid>
      <w:tr w:rsidR="00E263F1" w:rsidRPr="0096515F" w14:paraId="0B902348" w14:textId="77777777" w:rsidTr="002F61DA">
        <w:tc>
          <w:tcPr>
            <w:tcW w:w="2127" w:type="dxa"/>
            <w:vAlign w:val="center"/>
          </w:tcPr>
          <w:p w14:paraId="5C5D8733" w14:textId="68FBA373" w:rsidR="00E263F1" w:rsidRPr="0096515F" w:rsidRDefault="00E263F1" w:rsidP="00F25FD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35" w:type="dxa"/>
            <w:vAlign w:val="center"/>
          </w:tcPr>
          <w:p w14:paraId="0B18A458" w14:textId="77777777" w:rsidR="00E263F1" w:rsidRPr="0096515F" w:rsidRDefault="00E263F1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Wartość kosztorysowa (w tys. zł)</w:t>
            </w:r>
          </w:p>
        </w:tc>
        <w:tc>
          <w:tcPr>
            <w:tcW w:w="1552" w:type="dxa"/>
            <w:vAlign w:val="center"/>
          </w:tcPr>
          <w:p w14:paraId="4B657E43" w14:textId="77777777" w:rsidR="00E263F1" w:rsidRPr="0096515F" w:rsidRDefault="00E263F1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Planowane źródła finansowania</w:t>
            </w:r>
          </w:p>
        </w:tc>
        <w:tc>
          <w:tcPr>
            <w:tcW w:w="1247" w:type="dxa"/>
            <w:vAlign w:val="center"/>
          </w:tcPr>
          <w:p w14:paraId="3FAB77E6" w14:textId="77777777" w:rsidR="00E263F1" w:rsidRPr="0096515F" w:rsidRDefault="00E263F1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Planowany okres realizacji</w:t>
            </w:r>
          </w:p>
          <w:p w14:paraId="0FA9B652" w14:textId="29A4DD63" w:rsidR="006F1FCC" w:rsidRPr="0096515F" w:rsidRDefault="006F1FCC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(od-do)</w:t>
            </w:r>
          </w:p>
        </w:tc>
        <w:tc>
          <w:tcPr>
            <w:tcW w:w="2995" w:type="dxa"/>
            <w:vAlign w:val="center"/>
          </w:tcPr>
          <w:p w14:paraId="7CC4236E" w14:textId="77777777" w:rsidR="00E263F1" w:rsidRPr="0096515F" w:rsidRDefault="00E263F1" w:rsidP="006F1FC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Uzasadnienie</w:t>
            </w:r>
          </w:p>
        </w:tc>
      </w:tr>
      <w:tr w:rsidR="00E263F1" w:rsidRPr="0096515F" w14:paraId="5E834982" w14:textId="77777777" w:rsidTr="00854F07">
        <w:tc>
          <w:tcPr>
            <w:tcW w:w="2127" w:type="dxa"/>
          </w:tcPr>
          <w:p w14:paraId="33A63F6C" w14:textId="1A9569C1" w:rsidR="00E263F1" w:rsidRPr="0096515F" w:rsidRDefault="0002414B" w:rsidP="00854F0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Prace malarskie</w:t>
            </w:r>
          </w:p>
        </w:tc>
        <w:tc>
          <w:tcPr>
            <w:tcW w:w="1435" w:type="dxa"/>
          </w:tcPr>
          <w:p w14:paraId="0BDBE9E7" w14:textId="2D17F65D" w:rsidR="00E263F1" w:rsidRPr="0096515F" w:rsidRDefault="0002414B" w:rsidP="00854F0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2" w:type="dxa"/>
          </w:tcPr>
          <w:p w14:paraId="0EA90A54" w14:textId="3CE516E9" w:rsidR="00E263F1" w:rsidRPr="0096515F" w:rsidRDefault="0002414B" w:rsidP="00854F0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247" w:type="dxa"/>
          </w:tcPr>
          <w:p w14:paraId="05FDEFF7" w14:textId="7899F756" w:rsidR="00E263F1" w:rsidRPr="0096515F" w:rsidRDefault="0002414B" w:rsidP="00854F0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995" w:type="dxa"/>
          </w:tcPr>
          <w:p w14:paraId="79EB9A16" w14:textId="0899CE2E" w:rsidR="00E263F1" w:rsidRPr="0096515F" w:rsidRDefault="0002414B" w:rsidP="00854F0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Potrzeby estetyczne</w:t>
            </w:r>
          </w:p>
        </w:tc>
      </w:tr>
      <w:tr w:rsidR="00E263F1" w:rsidRPr="0096515F" w14:paraId="61C938AB" w14:textId="77777777" w:rsidTr="00854F07">
        <w:tc>
          <w:tcPr>
            <w:tcW w:w="2127" w:type="dxa"/>
          </w:tcPr>
          <w:p w14:paraId="6DA7E275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35" w:type="dxa"/>
          </w:tcPr>
          <w:p w14:paraId="5CA7815D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211AA521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47" w:type="dxa"/>
          </w:tcPr>
          <w:p w14:paraId="163D9C63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95" w:type="dxa"/>
          </w:tcPr>
          <w:p w14:paraId="54A53AAF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</w:tr>
      <w:tr w:rsidR="00E263F1" w:rsidRPr="0096515F" w14:paraId="255D6EB4" w14:textId="77777777" w:rsidTr="00854F07">
        <w:tc>
          <w:tcPr>
            <w:tcW w:w="2127" w:type="dxa"/>
          </w:tcPr>
          <w:p w14:paraId="7F8FE3F0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35" w:type="dxa"/>
          </w:tcPr>
          <w:p w14:paraId="4E287D00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02504AEF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47" w:type="dxa"/>
          </w:tcPr>
          <w:p w14:paraId="5D5775CF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95" w:type="dxa"/>
          </w:tcPr>
          <w:p w14:paraId="7F4F6EDF" w14:textId="77777777" w:rsidR="00E263F1" w:rsidRPr="0096515F" w:rsidRDefault="00E263F1" w:rsidP="00854F07">
            <w:pPr>
              <w:pStyle w:val="Akapitzlist"/>
              <w:ind w:left="0"/>
              <w:rPr>
                <w:b/>
              </w:rPr>
            </w:pPr>
          </w:p>
        </w:tc>
      </w:tr>
    </w:tbl>
    <w:p w14:paraId="4A9AE5FE" w14:textId="362CFD33" w:rsidR="00161BD8" w:rsidRPr="0096515F" w:rsidRDefault="00161BD8" w:rsidP="004D2DD7">
      <w:pPr>
        <w:pStyle w:val="Akapitzlist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96515F">
        <w:rPr>
          <w:b/>
          <w:sz w:val="28"/>
          <w:szCs w:val="28"/>
        </w:rPr>
        <w:t>Analiza sytuacji ekonomiczno-finansowej</w:t>
      </w:r>
      <w:r w:rsidR="007552AA">
        <w:rPr>
          <w:b/>
          <w:sz w:val="28"/>
          <w:szCs w:val="28"/>
        </w:rPr>
        <w:t>.</w:t>
      </w:r>
    </w:p>
    <w:p w14:paraId="33761305" w14:textId="372FCD33" w:rsidR="00F71D7A" w:rsidRPr="006309C2" w:rsidRDefault="00F71D7A" w:rsidP="008A547D">
      <w:pPr>
        <w:pStyle w:val="Akapitzlist"/>
        <w:numPr>
          <w:ilvl w:val="1"/>
          <w:numId w:val="39"/>
        </w:numPr>
        <w:jc w:val="both"/>
        <w:rPr>
          <w:sz w:val="24"/>
          <w:szCs w:val="24"/>
        </w:rPr>
      </w:pPr>
      <w:r w:rsidRPr="0096515F">
        <w:rPr>
          <w:b/>
          <w:sz w:val="24"/>
          <w:szCs w:val="24"/>
        </w:rPr>
        <w:t>Informacja o istotnych zdarzeniach, które mają wpływ na sytuację ekonomiczno-finansową samodzielnego publicznego zakładu opieki zdrowotnej</w:t>
      </w:r>
      <w:r w:rsidR="006309C2">
        <w:rPr>
          <w:b/>
          <w:sz w:val="24"/>
          <w:szCs w:val="24"/>
        </w:rPr>
        <w:t>;</w:t>
      </w:r>
      <w:r w:rsidRPr="0096515F">
        <w:rPr>
          <w:color w:val="0000FF"/>
          <w:sz w:val="24"/>
          <w:szCs w:val="24"/>
        </w:rPr>
        <w:t xml:space="preserve"> </w:t>
      </w:r>
      <w:r w:rsidRPr="006309C2">
        <w:rPr>
          <w:sz w:val="24"/>
          <w:szCs w:val="24"/>
        </w:rPr>
        <w:t>otoczenie konkurencyjne,  dostępność kadry</w:t>
      </w:r>
      <w:r w:rsidR="006309C2" w:rsidRPr="006309C2">
        <w:rPr>
          <w:sz w:val="24"/>
          <w:szCs w:val="24"/>
        </w:rPr>
        <w:t>.</w:t>
      </w:r>
    </w:p>
    <w:p w14:paraId="53C4872C" w14:textId="77777777" w:rsidR="00F71D7A" w:rsidRPr="0096515F" w:rsidRDefault="00F71D7A" w:rsidP="00F71D7A">
      <w:pPr>
        <w:pStyle w:val="Akapitzlist"/>
        <w:rPr>
          <w:b/>
          <w:sz w:val="24"/>
          <w:szCs w:val="24"/>
        </w:rPr>
      </w:pPr>
    </w:p>
    <w:p w14:paraId="5A9F28B8" w14:textId="364FF1F4" w:rsidR="006F1FCC" w:rsidRPr="0096515F" w:rsidRDefault="007552AA" w:rsidP="008A547D">
      <w:pPr>
        <w:pStyle w:val="Akapitzlist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Sprawozdania finansowe za 201</w:t>
      </w:r>
      <w:r w:rsidR="00EC7AD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</w:t>
      </w:r>
      <w:r w:rsidR="0083349B" w:rsidRPr="0096515F">
        <w:rPr>
          <w:b/>
          <w:sz w:val="24"/>
          <w:szCs w:val="24"/>
        </w:rPr>
        <w:t>.</w:t>
      </w:r>
    </w:p>
    <w:p w14:paraId="6DB60D44" w14:textId="47B71B6E" w:rsidR="00A475EB" w:rsidRPr="006A6B20" w:rsidRDefault="00A475EB" w:rsidP="008A547D">
      <w:pPr>
        <w:pStyle w:val="Default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275A7C">
        <w:rPr>
          <w:rFonts w:ascii="Calibri" w:hAnsi="Calibri"/>
          <w:b/>
          <w:sz w:val="22"/>
          <w:szCs w:val="22"/>
        </w:rPr>
        <w:t>Rachunek zysków i strat (wariant porównawczy) za 201</w:t>
      </w:r>
      <w:r w:rsidR="00EC7ADC">
        <w:rPr>
          <w:rFonts w:ascii="Calibri" w:hAnsi="Calibri"/>
          <w:b/>
          <w:sz w:val="22"/>
          <w:szCs w:val="22"/>
        </w:rPr>
        <w:t>9</w:t>
      </w:r>
      <w:r w:rsidRPr="00275A7C">
        <w:rPr>
          <w:rFonts w:ascii="Calibri" w:hAnsi="Calibri"/>
          <w:b/>
          <w:sz w:val="22"/>
          <w:szCs w:val="22"/>
        </w:rPr>
        <w:t xml:space="preserve"> r.</w:t>
      </w:r>
      <w:r w:rsidRPr="0096515F">
        <w:rPr>
          <w:rFonts w:ascii="Calibri" w:hAnsi="Calibri"/>
          <w:sz w:val="22"/>
          <w:szCs w:val="22"/>
        </w:rPr>
        <w:t xml:space="preserve"> </w:t>
      </w:r>
      <w:r w:rsidR="0077389B" w:rsidRPr="0096515F">
        <w:rPr>
          <w:rFonts w:ascii="Calibri" w:hAnsi="Calibri"/>
          <w:sz w:val="22"/>
          <w:szCs w:val="22"/>
        </w:rPr>
        <w:t xml:space="preserve"> – przedstawiono w załączniku </w:t>
      </w:r>
      <w:r w:rsidR="00F25FD6" w:rsidRPr="0096515F">
        <w:rPr>
          <w:rFonts w:ascii="Calibri" w:hAnsi="Calibri"/>
          <w:sz w:val="22"/>
          <w:szCs w:val="22"/>
        </w:rPr>
        <w:br/>
      </w:r>
      <w:r w:rsidR="007552AA" w:rsidRPr="006A6B20">
        <w:rPr>
          <w:rFonts w:ascii="Calibri" w:hAnsi="Calibri"/>
          <w:sz w:val="22"/>
          <w:szCs w:val="22"/>
        </w:rPr>
        <w:t xml:space="preserve">nr </w:t>
      </w:r>
      <w:r w:rsidR="002E6E18">
        <w:rPr>
          <w:rFonts w:ascii="Calibri" w:hAnsi="Calibri"/>
          <w:sz w:val="22"/>
          <w:szCs w:val="22"/>
        </w:rPr>
        <w:t>4</w:t>
      </w:r>
    </w:p>
    <w:p w14:paraId="26581197" w14:textId="700276B7" w:rsidR="00A475EB" w:rsidRDefault="00A475EB" w:rsidP="008A547D">
      <w:pPr>
        <w:pStyle w:val="Default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275A7C">
        <w:rPr>
          <w:rFonts w:ascii="Calibri" w:hAnsi="Calibri"/>
          <w:b/>
        </w:rPr>
        <w:t xml:space="preserve"> </w:t>
      </w:r>
      <w:r w:rsidRPr="00275A7C">
        <w:rPr>
          <w:rFonts w:ascii="Calibri" w:hAnsi="Calibri"/>
          <w:b/>
          <w:sz w:val="22"/>
          <w:szCs w:val="22"/>
        </w:rPr>
        <w:t>Bilans na dzień 31.12.201</w:t>
      </w:r>
      <w:r w:rsidR="00EC7ADC">
        <w:rPr>
          <w:rFonts w:ascii="Calibri" w:hAnsi="Calibri"/>
          <w:b/>
          <w:sz w:val="22"/>
          <w:szCs w:val="22"/>
        </w:rPr>
        <w:t>9</w:t>
      </w:r>
      <w:r w:rsidRPr="00275A7C">
        <w:rPr>
          <w:rFonts w:ascii="Calibri" w:hAnsi="Calibri"/>
          <w:b/>
          <w:sz w:val="22"/>
          <w:szCs w:val="22"/>
        </w:rPr>
        <w:t xml:space="preserve"> r.</w:t>
      </w:r>
      <w:r w:rsidRPr="0096515F">
        <w:rPr>
          <w:rFonts w:ascii="Calibri" w:hAnsi="Calibri"/>
          <w:sz w:val="22"/>
          <w:szCs w:val="22"/>
        </w:rPr>
        <w:t xml:space="preserve">  </w:t>
      </w:r>
      <w:r w:rsidR="0077389B" w:rsidRPr="0096515F">
        <w:rPr>
          <w:rFonts w:ascii="Calibri" w:hAnsi="Calibri"/>
          <w:sz w:val="22"/>
          <w:szCs w:val="22"/>
        </w:rPr>
        <w:t>–</w:t>
      </w:r>
      <w:r w:rsidR="007552AA">
        <w:rPr>
          <w:rFonts w:ascii="Calibri" w:hAnsi="Calibri"/>
          <w:sz w:val="22"/>
          <w:szCs w:val="22"/>
        </w:rPr>
        <w:t xml:space="preserve"> przedstawiono w załączniku nr </w:t>
      </w:r>
      <w:r w:rsidR="002E6E18">
        <w:rPr>
          <w:rFonts w:ascii="Calibri" w:hAnsi="Calibri"/>
          <w:sz w:val="22"/>
          <w:szCs w:val="22"/>
        </w:rPr>
        <w:t>5</w:t>
      </w:r>
    </w:p>
    <w:p w14:paraId="6F32E22F" w14:textId="42759527" w:rsidR="004D2DD7" w:rsidRPr="00E63B43" w:rsidRDefault="007552AA" w:rsidP="00CA6C3B">
      <w:pPr>
        <w:pStyle w:val="Default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160" w:line="276" w:lineRule="auto"/>
        <w:rPr>
          <w:rFonts w:ascii="Calibri" w:hAnsi="Calibri"/>
          <w:color w:val="auto"/>
          <w:sz w:val="22"/>
          <w:szCs w:val="22"/>
        </w:rPr>
      </w:pPr>
      <w:r w:rsidRPr="006A6B20">
        <w:rPr>
          <w:rFonts w:ascii="Calibri" w:hAnsi="Calibri"/>
          <w:b/>
          <w:color w:val="auto"/>
          <w:sz w:val="22"/>
          <w:szCs w:val="22"/>
        </w:rPr>
        <w:t>Rachunek przepływów pieniężnych za 201</w:t>
      </w:r>
      <w:r w:rsidR="00EC7ADC">
        <w:rPr>
          <w:rFonts w:ascii="Calibri" w:hAnsi="Calibri"/>
          <w:b/>
          <w:color w:val="auto"/>
          <w:sz w:val="22"/>
          <w:szCs w:val="22"/>
        </w:rPr>
        <w:t>9</w:t>
      </w:r>
      <w:r w:rsidRPr="006A6B20">
        <w:rPr>
          <w:rFonts w:ascii="Calibri" w:hAnsi="Calibri"/>
          <w:b/>
          <w:color w:val="auto"/>
          <w:sz w:val="22"/>
          <w:szCs w:val="22"/>
        </w:rPr>
        <w:t xml:space="preserve"> r</w:t>
      </w:r>
      <w:r w:rsidRPr="00C81F16">
        <w:rPr>
          <w:rFonts w:ascii="Calibri" w:hAnsi="Calibri"/>
          <w:color w:val="auto"/>
          <w:sz w:val="22"/>
          <w:szCs w:val="22"/>
        </w:rPr>
        <w:t>.</w:t>
      </w:r>
      <w:r w:rsidR="00CA6C3B">
        <w:rPr>
          <w:rFonts w:ascii="Calibri" w:hAnsi="Calibri"/>
          <w:color w:val="auto"/>
          <w:sz w:val="22"/>
          <w:szCs w:val="22"/>
        </w:rPr>
        <w:t xml:space="preserve"> </w:t>
      </w:r>
      <w:r w:rsidR="00CA6C3B" w:rsidRPr="00275A7C">
        <w:rPr>
          <w:rFonts w:ascii="Calibri" w:hAnsi="Calibri"/>
          <w:b/>
          <w:sz w:val="22"/>
          <w:szCs w:val="22"/>
        </w:rPr>
        <w:t>.</w:t>
      </w:r>
      <w:r w:rsidR="00CA6C3B" w:rsidRPr="0096515F">
        <w:rPr>
          <w:rFonts w:ascii="Calibri" w:hAnsi="Calibri"/>
          <w:sz w:val="22"/>
          <w:szCs w:val="22"/>
        </w:rPr>
        <w:t xml:space="preserve">  </w:t>
      </w:r>
      <w:r w:rsidR="00E63B43">
        <w:rPr>
          <w:rFonts w:ascii="Calibri" w:hAnsi="Calibri"/>
          <w:sz w:val="22"/>
          <w:szCs w:val="22"/>
        </w:rPr>
        <w:t>-</w:t>
      </w:r>
      <w:r w:rsidR="00E63B43" w:rsidRPr="00E63B43">
        <w:rPr>
          <w:rFonts w:ascii="Calibri" w:hAnsi="Calibri" w:cs="Calibri"/>
          <w:i/>
          <w:color w:val="auto"/>
          <w:lang w:eastAsia="en-US"/>
        </w:rPr>
        <w:t>nie</w:t>
      </w:r>
      <w:r w:rsidR="00E63B43">
        <w:rPr>
          <w:rFonts w:ascii="Calibri" w:hAnsi="Calibri" w:cs="Calibri"/>
          <w:i/>
          <w:color w:val="0000FF"/>
          <w:lang w:eastAsia="en-US"/>
        </w:rPr>
        <w:t xml:space="preserve"> </w:t>
      </w:r>
      <w:r w:rsidR="00E63B43" w:rsidRPr="00E63B43">
        <w:rPr>
          <w:rFonts w:ascii="Calibri" w:hAnsi="Calibri" w:cs="Calibri"/>
          <w:i/>
          <w:color w:val="auto"/>
          <w:lang w:eastAsia="en-US"/>
        </w:rPr>
        <w:t>dotyczy</w:t>
      </w:r>
    </w:p>
    <w:p w14:paraId="0A72450C" w14:textId="43E58DE8" w:rsidR="00A475EB" w:rsidRPr="0096515F" w:rsidRDefault="008A547D" w:rsidP="00A475EB">
      <w:pPr>
        <w:rPr>
          <w:b/>
          <w:sz w:val="24"/>
          <w:szCs w:val="24"/>
        </w:rPr>
      </w:pPr>
      <w:r w:rsidRPr="0096515F">
        <w:rPr>
          <w:b/>
          <w:sz w:val="24"/>
          <w:szCs w:val="24"/>
        </w:rPr>
        <w:t>5</w:t>
      </w:r>
      <w:r w:rsidR="00D11410" w:rsidRPr="0096515F">
        <w:rPr>
          <w:b/>
          <w:sz w:val="24"/>
          <w:szCs w:val="24"/>
        </w:rPr>
        <w:t xml:space="preserve">.3 Wskaźniki </w:t>
      </w:r>
      <w:proofErr w:type="spellStart"/>
      <w:r w:rsidR="00D11410" w:rsidRPr="0096515F">
        <w:rPr>
          <w:b/>
          <w:sz w:val="24"/>
          <w:szCs w:val="24"/>
        </w:rPr>
        <w:t>ekonomiczno</w:t>
      </w:r>
      <w:proofErr w:type="spellEnd"/>
      <w:r w:rsidR="00D11410" w:rsidRPr="0096515F">
        <w:rPr>
          <w:b/>
          <w:sz w:val="24"/>
          <w:szCs w:val="24"/>
        </w:rPr>
        <w:t xml:space="preserve"> – finansowe</w:t>
      </w:r>
      <w:r w:rsidR="0083349B" w:rsidRPr="0096515F">
        <w:rPr>
          <w:b/>
          <w:sz w:val="24"/>
          <w:szCs w:val="24"/>
        </w:rPr>
        <w:t>.</w:t>
      </w:r>
      <w:r w:rsidR="00D11410" w:rsidRPr="0096515F">
        <w:rPr>
          <w:b/>
          <w:sz w:val="24"/>
          <w:szCs w:val="24"/>
        </w:rPr>
        <w:t xml:space="preserve"> </w:t>
      </w:r>
      <w:r w:rsidR="00A96461" w:rsidRPr="00A745A1">
        <w:rPr>
          <w:sz w:val="24"/>
          <w:szCs w:val="24"/>
        </w:rPr>
        <w:t>Zał</w:t>
      </w:r>
      <w:r w:rsidR="007C1364" w:rsidRPr="00A745A1">
        <w:rPr>
          <w:sz w:val="24"/>
          <w:szCs w:val="24"/>
        </w:rPr>
        <w:t>.</w:t>
      </w:r>
      <w:r w:rsidR="00A96461" w:rsidRPr="00A745A1">
        <w:rPr>
          <w:sz w:val="24"/>
          <w:szCs w:val="24"/>
        </w:rPr>
        <w:t xml:space="preserve"> nr 6</w:t>
      </w:r>
    </w:p>
    <w:p w14:paraId="237841F5" w14:textId="279D493E" w:rsidR="006C310D" w:rsidRPr="0096515F" w:rsidRDefault="008A547D" w:rsidP="004E7940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Cs w:val="22"/>
        </w:rPr>
      </w:pPr>
      <w:r w:rsidRPr="0096515F">
        <w:rPr>
          <w:rFonts w:ascii="Calibri" w:hAnsi="Calibri"/>
          <w:color w:val="auto"/>
          <w:szCs w:val="22"/>
        </w:rPr>
        <w:t>Wskaźniki zyskowności</w:t>
      </w:r>
      <w:r w:rsidR="00064512" w:rsidRPr="0096515F">
        <w:rPr>
          <w:rFonts w:ascii="Calibri" w:hAnsi="Calibri"/>
          <w:color w:val="auto"/>
          <w:szCs w:val="22"/>
        </w:rPr>
        <w:t>.</w:t>
      </w:r>
      <w:r w:rsidRPr="0096515F">
        <w:rPr>
          <w:rFonts w:ascii="Calibri" w:hAnsi="Calibri"/>
          <w:color w:val="auto"/>
          <w:szCs w:val="22"/>
        </w:rPr>
        <w:t xml:space="preserve"> </w:t>
      </w:r>
    </w:p>
    <w:p w14:paraId="5017E1E0" w14:textId="77777777" w:rsidR="009A0FCA" w:rsidRPr="0096515F" w:rsidRDefault="009A0FCA" w:rsidP="009A0FC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75"/>
        <w:gridCol w:w="992"/>
        <w:gridCol w:w="1134"/>
      </w:tblGrid>
      <w:tr w:rsidR="009A0FCA" w:rsidRPr="0096515F" w14:paraId="451831FE" w14:textId="77777777" w:rsidTr="00953A89">
        <w:trPr>
          <w:trHeight w:val="46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D8C3797" w14:textId="4572F777" w:rsidR="009A0FCA" w:rsidRPr="0096515F" w:rsidRDefault="009A0FCA" w:rsidP="009A0FC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/>
                <w:bCs/>
              </w:rPr>
              <w:t>WSKAŹNIK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173D7373" w14:textId="668C6BF1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b/>
                <w:bCs/>
              </w:rPr>
              <w:t>FORMUŁA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82C338" w14:textId="3415E2FB" w:rsidR="009A0FCA" w:rsidRPr="0096515F" w:rsidRDefault="009A0FCA" w:rsidP="009A0FCA">
            <w:pPr>
              <w:spacing w:after="0" w:line="240" w:lineRule="auto"/>
            </w:pPr>
            <w:r w:rsidRPr="0096515F">
              <w:rPr>
                <w:b/>
                <w:bCs/>
              </w:rPr>
              <w:t xml:space="preserve">Wartość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87F6E9" w14:textId="7669AFD3" w:rsidR="009A0FCA" w:rsidRPr="0096515F" w:rsidRDefault="00050BB6" w:rsidP="009A0FCA">
            <w:pPr>
              <w:spacing w:after="0" w:line="240" w:lineRule="auto"/>
              <w:jc w:val="center"/>
            </w:pPr>
            <w:r w:rsidRPr="0096515F">
              <w:rPr>
                <w:b/>
                <w:bCs/>
              </w:rPr>
              <w:t>Ocena</w:t>
            </w:r>
          </w:p>
        </w:tc>
      </w:tr>
      <w:tr w:rsidR="009A0FCA" w:rsidRPr="0096515F" w14:paraId="1AD17C30" w14:textId="169A4D8A" w:rsidTr="004E7940">
        <w:trPr>
          <w:trHeight w:val="1602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10BA404" w14:textId="77777777" w:rsidR="009A0FCA" w:rsidRPr="0096515F" w:rsidRDefault="009A0FCA" w:rsidP="009A0FC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zyskowności netto (%)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FF04A" w14:textId="77777777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Wynik netto x 100%</w:t>
            </w:r>
          </w:p>
          <w:p w14:paraId="30D221A0" w14:textId="77777777" w:rsidR="009A0FCA" w:rsidRPr="0096515F" w:rsidRDefault="00C718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33EE432">
                <v:rect id="_x0000_i1025" style="width:148.95pt;height:1.3pt" o:hralign="right" o:hrstd="t" o:hrnoshade="t" o:hr="t" fillcolor="black" stroked="f"/>
              </w:pict>
            </w:r>
          </w:p>
          <w:p w14:paraId="0860B4CB" w14:textId="23B655A8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Przychody netto ze sprzedaży produktów +przychody netto ze sprzedaży towarów i materiałów + pozostałe przychody operacyjne + przychody finansowe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049608" w14:textId="77777777" w:rsidR="009A0FCA" w:rsidRPr="0096515F" w:rsidRDefault="009A0FCA" w:rsidP="00A96461">
            <w:pPr>
              <w:spacing w:after="0" w:line="240" w:lineRule="auto"/>
              <w:jc w:val="right"/>
            </w:pPr>
          </w:p>
          <w:p w14:paraId="27FC72EB" w14:textId="05EA8BAC" w:rsidR="009A0FCA" w:rsidRPr="0096515F" w:rsidRDefault="003C3A71" w:rsidP="007C1364">
            <w:pPr>
              <w:spacing w:after="0" w:line="240" w:lineRule="auto"/>
              <w:jc w:val="right"/>
            </w:pPr>
            <w:r>
              <w:t>0,</w:t>
            </w:r>
            <w:r w:rsidR="007C1364"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9D5584" w14:textId="55F27108" w:rsidR="009A0FCA" w:rsidRPr="0096515F" w:rsidRDefault="003C3A71" w:rsidP="00A96461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9A0FCA" w:rsidRPr="0096515F" w14:paraId="7476F8D7" w14:textId="06E66D24" w:rsidTr="004E7940">
        <w:trPr>
          <w:trHeight w:val="1268"/>
          <w:jc w:val="center"/>
        </w:trPr>
        <w:tc>
          <w:tcPr>
            <w:tcW w:w="1271" w:type="dxa"/>
            <w:vAlign w:val="center"/>
          </w:tcPr>
          <w:p w14:paraId="7196021B" w14:textId="77777777" w:rsidR="009A0FCA" w:rsidRPr="0096515F" w:rsidRDefault="009A0FCA" w:rsidP="009A0FC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zyskowności działalności operacyjnej (%) </w:t>
            </w:r>
          </w:p>
        </w:tc>
        <w:tc>
          <w:tcPr>
            <w:tcW w:w="5675" w:type="dxa"/>
            <w:vAlign w:val="center"/>
          </w:tcPr>
          <w:p w14:paraId="22DBC500" w14:textId="77777777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Wynik z działalności operacyjnej x 100%</w:t>
            </w:r>
          </w:p>
          <w:p w14:paraId="6421648B" w14:textId="77777777" w:rsidR="009A0FCA" w:rsidRPr="0096515F" w:rsidRDefault="00C718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EC5330B">
                <v:rect id="_x0000_i1026" style="width:148.95pt;height:1.3pt" o:hralign="right" o:hrstd="t" o:hrnoshade="t" o:hr="t" fillcolor="black" stroked="f"/>
              </w:pict>
            </w:r>
          </w:p>
          <w:p w14:paraId="701B16A3" w14:textId="2500E447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Przychody netto ze sprzedaży produktów + przychody netto ze sprzedaży towarów i materiałów + pozostałe przychody operacyjne </w:t>
            </w:r>
          </w:p>
        </w:tc>
        <w:tc>
          <w:tcPr>
            <w:tcW w:w="992" w:type="dxa"/>
          </w:tcPr>
          <w:p w14:paraId="5A406BDE" w14:textId="33014EDB" w:rsidR="009A0FCA" w:rsidRPr="0096515F" w:rsidRDefault="003C3A71" w:rsidP="007C1364">
            <w:pPr>
              <w:spacing w:after="0" w:line="240" w:lineRule="auto"/>
              <w:jc w:val="right"/>
            </w:pPr>
            <w:r>
              <w:t>0,</w:t>
            </w:r>
            <w:r w:rsidR="007C1364">
              <w:t>76</w:t>
            </w:r>
          </w:p>
        </w:tc>
        <w:tc>
          <w:tcPr>
            <w:tcW w:w="1134" w:type="dxa"/>
          </w:tcPr>
          <w:p w14:paraId="50F5BCCB" w14:textId="29CC309F" w:rsidR="009A0FCA" w:rsidRPr="0096515F" w:rsidRDefault="003C3A71" w:rsidP="00A96461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9A0FCA" w:rsidRPr="0096515F" w14:paraId="6B6A530C" w14:textId="7E5892DB" w:rsidTr="004E7940">
        <w:trPr>
          <w:trHeight w:val="1119"/>
          <w:jc w:val="center"/>
        </w:trPr>
        <w:tc>
          <w:tcPr>
            <w:tcW w:w="1271" w:type="dxa"/>
            <w:vAlign w:val="center"/>
          </w:tcPr>
          <w:p w14:paraId="13353E1A" w14:textId="77777777" w:rsidR="009A0FCA" w:rsidRPr="0096515F" w:rsidRDefault="009A0FCA" w:rsidP="009A0FC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zyskowności aktywów (%)</w:t>
            </w:r>
          </w:p>
        </w:tc>
        <w:tc>
          <w:tcPr>
            <w:tcW w:w="5675" w:type="dxa"/>
            <w:vAlign w:val="center"/>
          </w:tcPr>
          <w:p w14:paraId="7C9C37CB" w14:textId="77777777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Wynik netto x 100%</w:t>
            </w:r>
          </w:p>
          <w:p w14:paraId="10156A79" w14:textId="77777777" w:rsidR="009A0FCA" w:rsidRPr="0096515F" w:rsidRDefault="00C718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E4427E0">
                <v:rect id="_x0000_i1027" style="width:148.95pt;height:1.3pt" o:hralign="right" o:hrstd="t" o:hrnoshade="t" o:hr="t" fillcolor="black" stroked="f"/>
              </w:pict>
            </w:r>
          </w:p>
          <w:p w14:paraId="20A26406" w14:textId="2E422DE5" w:rsidR="009A0FCA" w:rsidRPr="0096515F" w:rsidRDefault="009A0FCA" w:rsidP="009A0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średni stan aktywów, </w:t>
            </w:r>
          </w:p>
          <w:p w14:paraId="10E3F946" w14:textId="77777777" w:rsidR="009A0FCA" w:rsidRPr="0096515F" w:rsidRDefault="009A0FCA" w:rsidP="009A0F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4DEA3A9" w14:textId="77777777" w:rsidR="009A0FCA" w:rsidRPr="0096515F" w:rsidRDefault="009A0FCA" w:rsidP="009A0F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6515F">
              <w:rPr>
                <w:sz w:val="18"/>
                <w:szCs w:val="18"/>
              </w:rPr>
              <w:t>gdzie średni stan aktywów to suma aktywów razem na koniec poprzedniego roku obrotowego i aktywów razem na koniec bieżącego roku obrotowego podzielona przez 2</w:t>
            </w:r>
          </w:p>
        </w:tc>
        <w:tc>
          <w:tcPr>
            <w:tcW w:w="992" w:type="dxa"/>
          </w:tcPr>
          <w:p w14:paraId="3C394AD5" w14:textId="77777777" w:rsidR="009A0FCA" w:rsidRPr="0096515F" w:rsidRDefault="009A0FCA" w:rsidP="00A96461">
            <w:pPr>
              <w:spacing w:after="0" w:line="240" w:lineRule="auto"/>
              <w:jc w:val="right"/>
            </w:pPr>
          </w:p>
          <w:p w14:paraId="7CF8AF4F" w14:textId="761EDE52" w:rsidR="009A0FCA" w:rsidRPr="0096515F" w:rsidRDefault="003C3A71" w:rsidP="007C1364">
            <w:pPr>
              <w:spacing w:after="0" w:line="240" w:lineRule="auto"/>
              <w:jc w:val="right"/>
            </w:pPr>
            <w:r>
              <w:t>0,</w:t>
            </w:r>
            <w:r w:rsidR="007C1364">
              <w:t>76</w:t>
            </w:r>
          </w:p>
        </w:tc>
        <w:tc>
          <w:tcPr>
            <w:tcW w:w="1134" w:type="dxa"/>
          </w:tcPr>
          <w:p w14:paraId="2706D6F8" w14:textId="2E6421E8" w:rsidR="009A0FCA" w:rsidRPr="0096515F" w:rsidRDefault="003C3A71" w:rsidP="00A9646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6900DC2F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C310D" w:rsidRPr="0096515F" w14:paraId="1E06EAEC" w14:textId="77777777" w:rsidTr="006C310D">
        <w:tc>
          <w:tcPr>
            <w:tcW w:w="9498" w:type="dxa"/>
            <w:shd w:val="clear" w:color="auto" w:fill="auto"/>
          </w:tcPr>
          <w:p w14:paraId="610BD568" w14:textId="77777777" w:rsidR="006C310D" w:rsidRPr="0096515F" w:rsidRDefault="006C310D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6C310D" w:rsidRPr="0096515F" w14:paraId="7C0D0DFC" w14:textId="77777777" w:rsidTr="006C310D">
        <w:tc>
          <w:tcPr>
            <w:tcW w:w="9498" w:type="dxa"/>
            <w:shd w:val="clear" w:color="auto" w:fill="auto"/>
          </w:tcPr>
          <w:p w14:paraId="7386EC29" w14:textId="77777777" w:rsidR="004D2DD7" w:rsidRPr="0096515F" w:rsidRDefault="004D2DD7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  <w:p w14:paraId="2BFA7DE1" w14:textId="60685EB3" w:rsidR="006C310D" w:rsidRPr="0096515F" w:rsidRDefault="006F1B5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Wartość wskaźników na ocenę 3 odbiega od wartości optymalnej co spowodowane było wielkością zysku.</w:t>
            </w:r>
          </w:p>
          <w:p w14:paraId="1A27985E" w14:textId="1825E673" w:rsidR="00320772" w:rsidRPr="0096515F" w:rsidRDefault="00320772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  <w:tr w:rsidR="00320772" w:rsidRPr="0096515F" w14:paraId="3C18A2AF" w14:textId="77777777" w:rsidTr="006C310D">
        <w:tc>
          <w:tcPr>
            <w:tcW w:w="9498" w:type="dxa"/>
            <w:shd w:val="clear" w:color="auto" w:fill="auto"/>
          </w:tcPr>
          <w:p w14:paraId="0D20BDA9" w14:textId="77777777" w:rsidR="00320772" w:rsidRPr="0096515F" w:rsidRDefault="00320772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5A8B3C19" w14:textId="34F89DFD" w:rsidR="006C310D" w:rsidRDefault="008A547D" w:rsidP="004E7940">
      <w:pPr>
        <w:pStyle w:val="Defaul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 w:line="276" w:lineRule="auto"/>
        <w:rPr>
          <w:rFonts w:ascii="Calibri" w:hAnsi="Calibri"/>
          <w:szCs w:val="22"/>
        </w:rPr>
      </w:pPr>
      <w:r w:rsidRPr="0096515F">
        <w:rPr>
          <w:rFonts w:ascii="Calibri" w:hAnsi="Calibri"/>
          <w:szCs w:val="22"/>
        </w:rPr>
        <w:t xml:space="preserve">Wskaźniki </w:t>
      </w:r>
      <w:r w:rsidR="00064512" w:rsidRPr="0096515F">
        <w:rPr>
          <w:rFonts w:ascii="Calibri" w:hAnsi="Calibri"/>
          <w:szCs w:val="22"/>
        </w:rPr>
        <w:t>płynności.</w:t>
      </w:r>
    </w:p>
    <w:p w14:paraId="501E41B2" w14:textId="77777777" w:rsidR="00092C5E" w:rsidRDefault="00092C5E" w:rsidP="00092C5E">
      <w:pPr>
        <w:pStyle w:val="Default"/>
        <w:suppressAutoHyphens w:val="0"/>
        <w:autoSpaceDE w:val="0"/>
        <w:autoSpaceDN w:val="0"/>
        <w:adjustRightInd w:val="0"/>
        <w:spacing w:after="160" w:line="276" w:lineRule="auto"/>
        <w:ind w:left="720"/>
        <w:rPr>
          <w:rFonts w:ascii="Calibri" w:hAnsi="Calibri"/>
          <w:szCs w:val="22"/>
        </w:rPr>
      </w:pPr>
    </w:p>
    <w:p w14:paraId="171307C8" w14:textId="77777777" w:rsidR="00092C5E" w:rsidRPr="0096515F" w:rsidRDefault="00092C5E" w:rsidP="00092C5E">
      <w:pPr>
        <w:pStyle w:val="Default"/>
        <w:suppressAutoHyphens w:val="0"/>
        <w:autoSpaceDE w:val="0"/>
        <w:autoSpaceDN w:val="0"/>
        <w:adjustRightInd w:val="0"/>
        <w:spacing w:after="160" w:line="276" w:lineRule="auto"/>
        <w:ind w:left="720"/>
        <w:rPr>
          <w:rFonts w:ascii="Calibri" w:hAnsi="Calibri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396"/>
        <w:gridCol w:w="1134"/>
        <w:gridCol w:w="1275"/>
      </w:tblGrid>
      <w:tr w:rsidR="004E7940" w:rsidRPr="0096515F" w14:paraId="0B2CA6D9" w14:textId="3D2523DB" w:rsidTr="00953A89">
        <w:trPr>
          <w:trHeight w:val="42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A8D65E6" w14:textId="77777777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lastRenderedPageBreak/>
              <w:t>WSKAŹNIK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14:paraId="0D8AE1BA" w14:textId="13D59F3C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t>FORMUŁA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0266C0" w14:textId="28C9EF95" w:rsidR="004E7940" w:rsidRPr="0096515F" w:rsidRDefault="004E7940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 xml:space="preserve">Wartość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DD4E51" w14:textId="282D0584" w:rsidR="004E7940" w:rsidRPr="0096515F" w:rsidRDefault="00050BB6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>Ocena</w:t>
            </w:r>
          </w:p>
        </w:tc>
      </w:tr>
      <w:tr w:rsidR="004E7940" w:rsidRPr="0096515F" w14:paraId="5B18B3FD" w14:textId="618DE140" w:rsidTr="004E7940">
        <w:trPr>
          <w:trHeight w:val="1563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44B654C" w14:textId="77777777" w:rsidR="004E7940" w:rsidRPr="0096515F" w:rsidRDefault="004E7940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bieżącej płynności</w:t>
            </w:r>
          </w:p>
        </w:tc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A10C5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Aktywa obrotowe – należności krótkoterminowe z tytułu dostaw i usług, o okresie spłaty powyżej 12 miesięcy – krótkoterminowe rozliczenia międzyokresowe (czynne)</w:t>
            </w:r>
          </w:p>
          <w:p w14:paraId="64E2084A" w14:textId="77777777" w:rsidR="004E7940" w:rsidRPr="0096515F" w:rsidRDefault="00C718CA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7BAB862">
                <v:rect id="_x0000_i1028" style="width:148.95pt;height:1.3pt" o:hralign="right" o:hrstd="t" o:hrnoshade="t" o:hr="t" fillcolor="black" stroked="f"/>
              </w:pict>
            </w:r>
          </w:p>
          <w:p w14:paraId="4E64FDF6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Zobowiązania krótkoterminowe – zobowiązania z tytułu dostaw i usług, o okresie wymagalności powyżej 12 miesięcy + rezerwy na zobowiązania krótkoterminowe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6FA29B" w14:textId="77777777" w:rsidR="004E7940" w:rsidRPr="0096515F" w:rsidRDefault="004E7940" w:rsidP="00A96461">
            <w:pPr>
              <w:spacing w:after="0" w:line="240" w:lineRule="auto"/>
              <w:jc w:val="right"/>
            </w:pPr>
          </w:p>
          <w:p w14:paraId="3CBDDECA" w14:textId="3BA98CAD" w:rsidR="004E7940" w:rsidRPr="0096515F" w:rsidRDefault="00647F89" w:rsidP="00A96461">
            <w:pPr>
              <w:spacing w:after="0" w:line="240" w:lineRule="auto"/>
              <w:jc w:val="right"/>
            </w:pPr>
            <w:r>
              <w:t>2,58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073715" w14:textId="2E985417" w:rsidR="004E7940" w:rsidRPr="0096515F" w:rsidRDefault="00647F89" w:rsidP="00A96461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4E7940" w:rsidRPr="0096515F" w14:paraId="5DFE4A4B" w14:textId="7ED8EA81" w:rsidTr="004E7940">
        <w:trPr>
          <w:trHeight w:val="1955"/>
          <w:jc w:val="center"/>
        </w:trPr>
        <w:tc>
          <w:tcPr>
            <w:tcW w:w="1413" w:type="dxa"/>
            <w:vAlign w:val="center"/>
          </w:tcPr>
          <w:p w14:paraId="5DBDCB1F" w14:textId="77777777" w:rsidR="004E7940" w:rsidRPr="0096515F" w:rsidRDefault="004E7940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szybkiej płynności</w:t>
            </w:r>
          </w:p>
        </w:tc>
        <w:tc>
          <w:tcPr>
            <w:tcW w:w="5396" w:type="dxa"/>
            <w:vAlign w:val="center"/>
          </w:tcPr>
          <w:p w14:paraId="552658C6" w14:textId="1877D37A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Aktywa obrotowe – należności krótkoterminowe z tytułu dostaw i usług, o okresie spłaty powyżej 12 miesięcy – krótkoterminowe rozliczenia międzyokresowe </w:t>
            </w:r>
            <w:r w:rsidR="00F25FD6" w:rsidRPr="0096515F">
              <w:rPr>
                <w:sz w:val="20"/>
                <w:szCs w:val="20"/>
              </w:rPr>
              <w:t>(</w:t>
            </w:r>
            <w:r w:rsidRPr="0096515F">
              <w:rPr>
                <w:sz w:val="20"/>
                <w:szCs w:val="20"/>
              </w:rPr>
              <w:t>czynne</w:t>
            </w:r>
            <w:r w:rsidR="00F25FD6" w:rsidRPr="0096515F">
              <w:rPr>
                <w:sz w:val="20"/>
                <w:szCs w:val="20"/>
              </w:rPr>
              <w:t xml:space="preserve">) </w:t>
            </w:r>
            <w:r w:rsidRPr="0096515F">
              <w:rPr>
                <w:sz w:val="20"/>
                <w:szCs w:val="20"/>
              </w:rPr>
              <w:t>- zapasy</w:t>
            </w:r>
            <w:r w:rsidR="00C718CA">
              <w:rPr>
                <w:sz w:val="20"/>
                <w:szCs w:val="20"/>
              </w:rPr>
              <w:pict w14:anchorId="614052C1">
                <v:rect id="_x0000_i1029" style="width:148.95pt;height:1.3pt" o:hralign="right" o:hrstd="t" o:hrnoshade="t" o:hr="t" fillcolor="black" stroked="f"/>
              </w:pict>
            </w:r>
          </w:p>
          <w:p w14:paraId="3B288F14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Zobowiązania krótkoterminowe – zobowiązania z tytułu dostaw i usług, o okresie wymagalności powyżej 12 miesięcy + rezerwy na zobowiązania krótkoterminowe</w:t>
            </w:r>
          </w:p>
        </w:tc>
        <w:tc>
          <w:tcPr>
            <w:tcW w:w="1134" w:type="dxa"/>
          </w:tcPr>
          <w:p w14:paraId="1E05C25E" w14:textId="10ACB972" w:rsidR="004E7940" w:rsidRPr="0096515F" w:rsidRDefault="00647F89" w:rsidP="00A96461">
            <w:pPr>
              <w:spacing w:after="0" w:line="240" w:lineRule="auto"/>
              <w:jc w:val="right"/>
            </w:pPr>
            <w:r>
              <w:t>2,56</w:t>
            </w:r>
          </w:p>
        </w:tc>
        <w:tc>
          <w:tcPr>
            <w:tcW w:w="1275" w:type="dxa"/>
          </w:tcPr>
          <w:p w14:paraId="62A95ACF" w14:textId="055E546F" w:rsidR="004E7940" w:rsidRPr="0096515F" w:rsidRDefault="00647F89" w:rsidP="00A96461">
            <w:pPr>
              <w:spacing w:after="0" w:line="240" w:lineRule="auto"/>
              <w:jc w:val="right"/>
            </w:pPr>
            <w:r>
              <w:t>10</w:t>
            </w:r>
          </w:p>
        </w:tc>
      </w:tr>
    </w:tbl>
    <w:p w14:paraId="7F74F749" w14:textId="77777777" w:rsidR="006C310D" w:rsidRPr="0096515F" w:rsidRDefault="006C310D" w:rsidP="006C310D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3C53E1" w:rsidRPr="0096515F" w14:paraId="3C0F83E8" w14:textId="77777777" w:rsidTr="009F343D">
        <w:tc>
          <w:tcPr>
            <w:tcW w:w="9498" w:type="dxa"/>
            <w:shd w:val="clear" w:color="auto" w:fill="auto"/>
          </w:tcPr>
          <w:p w14:paraId="33616FEC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3C53E1" w:rsidRPr="0096515F" w14:paraId="021732EF" w14:textId="77777777" w:rsidTr="009F343D">
        <w:tc>
          <w:tcPr>
            <w:tcW w:w="9498" w:type="dxa"/>
            <w:shd w:val="clear" w:color="auto" w:fill="auto"/>
          </w:tcPr>
          <w:p w14:paraId="3A442696" w14:textId="556BABD1" w:rsidR="003C53E1" w:rsidRDefault="006F1B5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 xml:space="preserve">Wartość wskaźników płynności przyjmuje wartości </w:t>
            </w:r>
            <w:r w:rsidR="005B4FA1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2</w:t>
            </w:r>
            <w:r w:rsidR="00647F89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2</w:t>
            </w: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 xml:space="preserve"> co należy ocenić pozytywnie.</w:t>
            </w:r>
          </w:p>
          <w:p w14:paraId="38DFF06C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4F09AA2E" w14:textId="77777777" w:rsidR="003C53E1" w:rsidRPr="0096515F" w:rsidRDefault="003C53E1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6F9758" w14:textId="5631D492" w:rsidR="006C310D" w:rsidRPr="0096515F" w:rsidRDefault="008A547D" w:rsidP="004E7940">
      <w:pPr>
        <w:pStyle w:val="Default"/>
        <w:numPr>
          <w:ilvl w:val="0"/>
          <w:numId w:val="30"/>
        </w:numPr>
        <w:spacing w:line="276" w:lineRule="auto"/>
        <w:rPr>
          <w:rFonts w:ascii="Calibri" w:hAnsi="Calibri"/>
          <w:szCs w:val="22"/>
        </w:rPr>
      </w:pPr>
      <w:r w:rsidRPr="0096515F">
        <w:rPr>
          <w:rFonts w:ascii="Calibri" w:hAnsi="Calibri"/>
          <w:szCs w:val="22"/>
        </w:rPr>
        <w:t>Wskaźniki efektywności</w:t>
      </w:r>
      <w:r w:rsidR="00064512" w:rsidRPr="0096515F">
        <w:rPr>
          <w:rFonts w:ascii="Calibri" w:hAnsi="Calibri"/>
          <w:szCs w:val="22"/>
        </w:rPr>
        <w:t>.</w:t>
      </w:r>
      <w:r w:rsidRPr="0096515F">
        <w:rPr>
          <w:rFonts w:ascii="Calibri" w:hAnsi="Calibri"/>
          <w:szCs w:val="22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244"/>
        <w:gridCol w:w="1276"/>
        <w:gridCol w:w="1276"/>
      </w:tblGrid>
      <w:tr w:rsidR="004E7940" w:rsidRPr="0096515F" w14:paraId="2CD19B8E" w14:textId="332E6531" w:rsidTr="00953A89">
        <w:trPr>
          <w:trHeight w:val="42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50E0841" w14:textId="77777777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t>WSKAŹNIK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65F4DB4" w14:textId="77777777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t>FORMUŁA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34ACB0" w14:textId="2309C641" w:rsidR="004E7940" w:rsidRPr="0096515F" w:rsidRDefault="004E7940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>Wartość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ECE62A" w14:textId="4FBC5584" w:rsidR="004E7940" w:rsidRPr="0096515F" w:rsidRDefault="00050BB6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>Ocena</w:t>
            </w:r>
          </w:p>
        </w:tc>
      </w:tr>
      <w:tr w:rsidR="004E7940" w:rsidRPr="0096515F" w14:paraId="1E1FB71D" w14:textId="6D0C8255" w:rsidTr="004E7940">
        <w:trPr>
          <w:trHeight w:val="112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0F89985" w14:textId="77777777" w:rsidR="004E7940" w:rsidRPr="0096515F" w:rsidRDefault="004E7940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rotacji należności (w dniach)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9BA6" w14:textId="77777777" w:rsidR="00F25FD6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Średni stan należności z tytułu dostaw i usług x liczba dni </w:t>
            </w:r>
          </w:p>
          <w:p w14:paraId="4C266262" w14:textId="12F7D45C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w okresie (365)</w:t>
            </w:r>
            <w:r w:rsidR="00C718CA">
              <w:rPr>
                <w:sz w:val="20"/>
                <w:szCs w:val="20"/>
              </w:rPr>
              <w:pict w14:anchorId="7BB39711">
                <v:rect id="_x0000_i1030" style="width:148.95pt;height:1.3pt" o:hralign="right" o:hrstd="t" o:hrnoshade="t" o:hr="t" fillcolor="black" stroked="f"/>
              </w:pict>
            </w:r>
          </w:p>
          <w:p w14:paraId="553C690E" w14:textId="77777777" w:rsidR="00F25FD6" w:rsidRPr="0096515F" w:rsidRDefault="004E7940" w:rsidP="00D27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Przychody netto ze sprzedaży produktów + przychody netto </w:t>
            </w:r>
          </w:p>
          <w:p w14:paraId="77991833" w14:textId="0FF56BFC" w:rsidR="004E7940" w:rsidRPr="0096515F" w:rsidRDefault="004E7940" w:rsidP="00D27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ze sprzedaży towarów i materiałów </w:t>
            </w:r>
          </w:p>
          <w:p w14:paraId="47424B1F" w14:textId="77777777" w:rsidR="004E7940" w:rsidRPr="0096515F" w:rsidRDefault="004E7940" w:rsidP="00B40F06">
            <w:pPr>
              <w:spacing w:after="0" w:line="240" w:lineRule="auto"/>
              <w:rPr>
                <w:sz w:val="20"/>
                <w:szCs w:val="20"/>
              </w:rPr>
            </w:pPr>
          </w:p>
          <w:p w14:paraId="6952484E" w14:textId="77777777" w:rsidR="00F25FD6" w:rsidRPr="0096515F" w:rsidRDefault="004E7940" w:rsidP="00B40F06">
            <w:pPr>
              <w:spacing w:after="0" w:line="240" w:lineRule="auto"/>
              <w:rPr>
                <w:sz w:val="16"/>
                <w:szCs w:val="16"/>
              </w:rPr>
            </w:pPr>
            <w:r w:rsidRPr="0096515F">
              <w:rPr>
                <w:sz w:val="16"/>
                <w:szCs w:val="16"/>
              </w:rPr>
              <w:t xml:space="preserve">gdzie średni stan należności z tytułu dostaw i usług to suma tych należności </w:t>
            </w:r>
          </w:p>
          <w:p w14:paraId="5548C1FF" w14:textId="4ECB5395" w:rsidR="004E7940" w:rsidRPr="0096515F" w:rsidRDefault="004E7940" w:rsidP="00B40F06">
            <w:pPr>
              <w:spacing w:after="0" w:line="240" w:lineRule="auto"/>
              <w:rPr>
                <w:sz w:val="16"/>
                <w:szCs w:val="16"/>
              </w:rPr>
            </w:pPr>
            <w:r w:rsidRPr="0096515F">
              <w:rPr>
                <w:sz w:val="16"/>
                <w:szCs w:val="16"/>
              </w:rPr>
              <w:t>na koniec poprzedniego roku obrotowego i na koniec bieżącego roku obrotowego podzielona przez 2</w:t>
            </w:r>
          </w:p>
          <w:p w14:paraId="63473664" w14:textId="77777777" w:rsidR="004E7940" w:rsidRPr="0096515F" w:rsidRDefault="004E7940" w:rsidP="00D27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FE839A" w14:textId="77777777" w:rsidR="004E7940" w:rsidRPr="0096515F" w:rsidRDefault="004E7940" w:rsidP="00A96461">
            <w:pPr>
              <w:spacing w:after="0" w:line="240" w:lineRule="auto"/>
              <w:jc w:val="right"/>
            </w:pPr>
          </w:p>
          <w:p w14:paraId="680B8CA6" w14:textId="2F56F0BC" w:rsidR="004E7940" w:rsidRPr="0096515F" w:rsidRDefault="00647F89" w:rsidP="00A96461">
            <w:pPr>
              <w:spacing w:after="0" w:line="240" w:lineRule="auto"/>
              <w:jc w:val="right"/>
            </w:pPr>
            <w:r>
              <w:t>32</w:t>
            </w:r>
            <w:r w:rsidR="006F1B58">
              <w:t>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F0DD02" w14:textId="64A37A99" w:rsidR="004E7940" w:rsidRPr="0096515F" w:rsidRDefault="006F1B58" w:rsidP="00A96461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4E7940" w:rsidRPr="0096515F" w14:paraId="141F60BE" w14:textId="1A5B5F62" w:rsidTr="004E7940">
        <w:trPr>
          <w:trHeight w:val="1308"/>
          <w:jc w:val="center"/>
        </w:trPr>
        <w:tc>
          <w:tcPr>
            <w:tcW w:w="1555" w:type="dxa"/>
            <w:vAlign w:val="center"/>
          </w:tcPr>
          <w:p w14:paraId="41C0A236" w14:textId="77777777" w:rsidR="004E7940" w:rsidRPr="0096515F" w:rsidRDefault="004E7940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rotacji zobowiązań (w dniach) </w:t>
            </w:r>
          </w:p>
        </w:tc>
        <w:tc>
          <w:tcPr>
            <w:tcW w:w="5244" w:type="dxa"/>
            <w:vAlign w:val="center"/>
          </w:tcPr>
          <w:p w14:paraId="4BA75780" w14:textId="77777777" w:rsidR="00F25FD6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Średni stan zobowiązań z tytułu dostaw i usług x liczba dni </w:t>
            </w:r>
          </w:p>
          <w:p w14:paraId="161BC0D2" w14:textId="06A38EBB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w okresie (365)</w:t>
            </w:r>
          </w:p>
          <w:p w14:paraId="41C0EB8A" w14:textId="77777777" w:rsidR="004E7940" w:rsidRPr="0096515F" w:rsidRDefault="00C718CA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3B76907">
                <v:rect id="_x0000_i1031" style="width:148.95pt;height:1.3pt" o:hralign="right" o:hrstd="t" o:hrnoshade="t" o:hr="t" fillcolor="black" stroked="f"/>
              </w:pict>
            </w:r>
          </w:p>
          <w:p w14:paraId="36A29848" w14:textId="77777777" w:rsidR="00F25FD6" w:rsidRPr="0096515F" w:rsidRDefault="004E7940" w:rsidP="00F02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Przychody netto ze sprzedaży produktów + przychody netto </w:t>
            </w:r>
          </w:p>
          <w:p w14:paraId="2118F044" w14:textId="6B3DA2FC" w:rsidR="004E7940" w:rsidRPr="0096515F" w:rsidRDefault="004E7940" w:rsidP="00F02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ze sprzedaży towarów i materiałów, </w:t>
            </w:r>
          </w:p>
          <w:p w14:paraId="54C62017" w14:textId="77777777" w:rsidR="004E7940" w:rsidRPr="0096515F" w:rsidRDefault="004E7940" w:rsidP="00F02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CA05D2" w14:textId="77777777" w:rsidR="004E7940" w:rsidRPr="0096515F" w:rsidRDefault="004E7940" w:rsidP="00B40F06">
            <w:pPr>
              <w:spacing w:after="0" w:line="240" w:lineRule="auto"/>
              <w:rPr>
                <w:sz w:val="16"/>
                <w:szCs w:val="16"/>
              </w:rPr>
            </w:pPr>
            <w:r w:rsidRPr="0096515F">
              <w:rPr>
                <w:sz w:val="16"/>
                <w:szCs w:val="16"/>
              </w:rPr>
              <w:t>gdzie średni stan zobowiązań z tytułu dostaw i usług to suma tych zobowiązań na koniec poprzedniego roku obrotowego i na koniec bieżącego roku obrotowego podzielona przez 2</w:t>
            </w:r>
            <w:r w:rsidRPr="00965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4E1F9C" w14:textId="782D86F5" w:rsidR="004E7940" w:rsidRPr="0096515F" w:rsidRDefault="006F1B58" w:rsidP="00647F89">
            <w:pPr>
              <w:spacing w:after="0" w:line="240" w:lineRule="auto"/>
              <w:jc w:val="right"/>
            </w:pPr>
            <w:r>
              <w:t>12,</w:t>
            </w:r>
            <w:r w:rsidR="00647F89">
              <w:t>98</w:t>
            </w:r>
          </w:p>
        </w:tc>
        <w:tc>
          <w:tcPr>
            <w:tcW w:w="1276" w:type="dxa"/>
          </w:tcPr>
          <w:p w14:paraId="3E66FB48" w14:textId="6EA324A8" w:rsidR="004E7940" w:rsidRPr="0096515F" w:rsidRDefault="006F1B58" w:rsidP="00A96461">
            <w:pPr>
              <w:spacing w:after="0" w:line="240" w:lineRule="auto"/>
              <w:jc w:val="right"/>
            </w:pPr>
            <w:r>
              <w:t>7</w:t>
            </w:r>
          </w:p>
        </w:tc>
      </w:tr>
    </w:tbl>
    <w:p w14:paraId="22B051F2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3C53E1" w:rsidRPr="0096515F" w14:paraId="5F338CE3" w14:textId="77777777" w:rsidTr="009F343D">
        <w:tc>
          <w:tcPr>
            <w:tcW w:w="9498" w:type="dxa"/>
            <w:shd w:val="clear" w:color="auto" w:fill="auto"/>
          </w:tcPr>
          <w:p w14:paraId="1C5E0D5E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3C53E1" w:rsidRPr="0096515F" w14:paraId="0D379F09" w14:textId="77777777" w:rsidTr="009F343D">
        <w:tc>
          <w:tcPr>
            <w:tcW w:w="9498" w:type="dxa"/>
            <w:shd w:val="clear" w:color="auto" w:fill="auto"/>
          </w:tcPr>
          <w:p w14:paraId="430394E0" w14:textId="6D696480" w:rsidR="003C53E1" w:rsidRDefault="006F1B5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 xml:space="preserve">Wartość wskaźników </w:t>
            </w:r>
            <w:r w:rsidR="00320772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przyjmuje optymalne wartości co należy ocenić pozytywnie.</w:t>
            </w:r>
          </w:p>
          <w:p w14:paraId="7B73314F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01E15DB8" w14:textId="50261F6E" w:rsidR="006C310D" w:rsidRPr="006B4755" w:rsidRDefault="008A547D" w:rsidP="004E7940">
      <w:pPr>
        <w:pStyle w:val="Defaul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 w:line="276" w:lineRule="auto"/>
        <w:rPr>
          <w:rFonts w:ascii="Calibri" w:hAnsi="Calibri"/>
        </w:rPr>
      </w:pPr>
      <w:r w:rsidRPr="006B4755">
        <w:rPr>
          <w:rFonts w:ascii="Calibri" w:hAnsi="Calibri"/>
        </w:rPr>
        <w:t>Wskaźniki zadłużenia</w:t>
      </w:r>
      <w:r w:rsidR="00064512" w:rsidRPr="006B4755">
        <w:rPr>
          <w:rFonts w:ascii="Calibri" w:hAnsi="Calibri"/>
        </w:rPr>
        <w:t>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103"/>
        <w:gridCol w:w="1418"/>
        <w:gridCol w:w="1271"/>
      </w:tblGrid>
      <w:tr w:rsidR="004E7940" w:rsidRPr="0096515F" w14:paraId="7835F8F5" w14:textId="4E9BC557" w:rsidTr="00953A89">
        <w:trPr>
          <w:trHeight w:val="421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DD500B5" w14:textId="77777777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lastRenderedPageBreak/>
              <w:t>WSKAŹNIK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8907AF" w14:textId="77777777" w:rsidR="004E7940" w:rsidRPr="0096515F" w:rsidRDefault="004E7940" w:rsidP="009F34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6515F">
              <w:rPr>
                <w:b/>
                <w:bCs/>
              </w:rPr>
              <w:t>FORMUŁA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F88C95" w14:textId="1D3F57F7" w:rsidR="004E7940" w:rsidRPr="0096515F" w:rsidRDefault="004E7940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>Wartość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8EE751E" w14:textId="5CCDEB76" w:rsidR="004E7940" w:rsidRPr="0096515F" w:rsidRDefault="00050BB6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</w:rPr>
              <w:t>Ocena</w:t>
            </w:r>
          </w:p>
        </w:tc>
      </w:tr>
      <w:tr w:rsidR="004E7940" w:rsidRPr="0096515F" w14:paraId="153DE6C8" w14:textId="7D7363CC" w:rsidTr="004E7940">
        <w:trPr>
          <w:trHeight w:val="125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1C4EF49" w14:textId="035F8940" w:rsidR="004E7940" w:rsidRPr="0096515F" w:rsidRDefault="004E7940" w:rsidP="00F02FD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zadłużenia aktywów (%)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CAB4C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 xml:space="preserve">(Zobowiązania długoterminowe + zobowiązania krótkoterminowe + rezerwy na zobowiązania) x 100% </w:t>
            </w:r>
          </w:p>
          <w:p w14:paraId="65E44C0A" w14:textId="77777777" w:rsidR="004E7940" w:rsidRPr="0096515F" w:rsidRDefault="00C718CA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8964E80">
                <v:rect id="_x0000_i1032" style="width:148.95pt;height:1.3pt" o:hralign="right" o:hrstd="t" o:hrnoshade="t" o:hr="t" fillcolor="black" stroked="f"/>
              </w:pict>
            </w:r>
          </w:p>
          <w:p w14:paraId="0245F5C7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Aktywa razem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F2741C" w14:textId="77777777" w:rsidR="004E7940" w:rsidRPr="0096515F" w:rsidRDefault="004E7940" w:rsidP="00A96461">
            <w:pPr>
              <w:spacing w:after="0" w:line="240" w:lineRule="auto"/>
              <w:jc w:val="right"/>
            </w:pPr>
          </w:p>
          <w:p w14:paraId="005D4572" w14:textId="4B851BD5" w:rsidR="004E7940" w:rsidRPr="0096515F" w:rsidRDefault="00647F89" w:rsidP="00A96461">
            <w:pPr>
              <w:spacing w:after="0" w:line="240" w:lineRule="auto"/>
              <w:jc w:val="right"/>
            </w:pPr>
            <w:r>
              <w:t>10,24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EC88FD4" w14:textId="63F98A21" w:rsidR="004E7940" w:rsidRPr="0096515F" w:rsidRDefault="00320772" w:rsidP="00A96461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4E7940" w:rsidRPr="0096515F" w14:paraId="26479211" w14:textId="7F42A8A1" w:rsidTr="004E7940">
        <w:trPr>
          <w:jc w:val="center"/>
        </w:trPr>
        <w:tc>
          <w:tcPr>
            <w:tcW w:w="1564" w:type="dxa"/>
            <w:vAlign w:val="center"/>
          </w:tcPr>
          <w:p w14:paraId="02CB3B43" w14:textId="77777777" w:rsidR="004E7940" w:rsidRPr="0096515F" w:rsidRDefault="004E7940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wypłacalności</w:t>
            </w:r>
          </w:p>
        </w:tc>
        <w:tc>
          <w:tcPr>
            <w:tcW w:w="5103" w:type="dxa"/>
            <w:vAlign w:val="center"/>
          </w:tcPr>
          <w:p w14:paraId="49AD2873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Zobowiązania długoterminowe + zobowiązania krótkoterminowe + rezerwy na zobowiązania</w:t>
            </w:r>
            <w:r w:rsidR="00C718CA">
              <w:rPr>
                <w:sz w:val="20"/>
                <w:szCs w:val="20"/>
              </w:rPr>
              <w:pict w14:anchorId="194E56D9">
                <v:rect id="_x0000_i1033" style="width:148.95pt;height:1.3pt" o:hralign="right" o:hrstd="t" o:hrnoshade="t" o:hr="t" fillcolor="black" stroked="f"/>
              </w:pict>
            </w:r>
          </w:p>
          <w:p w14:paraId="12F5AF23" w14:textId="032107A3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15F">
              <w:rPr>
                <w:sz w:val="20"/>
                <w:szCs w:val="20"/>
              </w:rPr>
              <w:t>Fundusz własny</w:t>
            </w:r>
          </w:p>
          <w:p w14:paraId="764C88DC" w14:textId="77777777" w:rsidR="004E7940" w:rsidRPr="0096515F" w:rsidRDefault="004E7940" w:rsidP="009F3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B5422" w14:textId="56808913" w:rsidR="004E7940" w:rsidRPr="0096515F" w:rsidRDefault="00320772" w:rsidP="00647F89">
            <w:pPr>
              <w:spacing w:after="0" w:line="240" w:lineRule="auto"/>
              <w:jc w:val="right"/>
            </w:pPr>
            <w:r>
              <w:t>0,</w:t>
            </w:r>
            <w:r w:rsidR="00647F89">
              <w:t>17</w:t>
            </w:r>
          </w:p>
        </w:tc>
        <w:tc>
          <w:tcPr>
            <w:tcW w:w="1271" w:type="dxa"/>
          </w:tcPr>
          <w:p w14:paraId="3B4C28EA" w14:textId="47E4A989" w:rsidR="004E7940" w:rsidRPr="0096515F" w:rsidRDefault="00320772" w:rsidP="00A96461">
            <w:pPr>
              <w:spacing w:after="0" w:line="240" w:lineRule="auto"/>
              <w:jc w:val="right"/>
            </w:pPr>
            <w:r>
              <w:t>10</w:t>
            </w:r>
          </w:p>
        </w:tc>
      </w:tr>
    </w:tbl>
    <w:p w14:paraId="4FE409CF" w14:textId="77777777" w:rsidR="003C53E1" w:rsidRPr="0096515F" w:rsidRDefault="003C53E1" w:rsidP="006C310D">
      <w:pPr>
        <w:pStyle w:val="Default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3C53E1" w:rsidRPr="0096515F" w14:paraId="4B046B92" w14:textId="77777777" w:rsidTr="009F343D">
        <w:tc>
          <w:tcPr>
            <w:tcW w:w="9498" w:type="dxa"/>
            <w:shd w:val="clear" w:color="auto" w:fill="auto"/>
          </w:tcPr>
          <w:p w14:paraId="7A5932F2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3C53E1" w:rsidRPr="0096515F" w14:paraId="25FAA6A6" w14:textId="77777777" w:rsidTr="009F343D">
        <w:tc>
          <w:tcPr>
            <w:tcW w:w="9498" w:type="dxa"/>
            <w:shd w:val="clear" w:color="auto" w:fill="auto"/>
          </w:tcPr>
          <w:p w14:paraId="039F8B0C" w14:textId="27CADD43" w:rsidR="003C53E1" w:rsidRPr="0096515F" w:rsidRDefault="00320772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Wartość wskaźników przyjmuje wartości optymalne co należy ocenić pozytywnie.</w:t>
            </w:r>
          </w:p>
          <w:p w14:paraId="70C3E37A" w14:textId="77777777" w:rsidR="003C53E1" w:rsidRPr="0096515F" w:rsidRDefault="003C53E1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1BD7F45D" w14:textId="77777777" w:rsidR="003C53E1" w:rsidRPr="0096515F" w:rsidRDefault="003C53E1" w:rsidP="006C310D">
      <w:pPr>
        <w:pStyle w:val="Default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14:paraId="398F61A7" w14:textId="62D76750" w:rsidR="00FB6051" w:rsidRPr="0096515F" w:rsidRDefault="00FB6051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6515F">
        <w:rPr>
          <w:rFonts w:ascii="Calibri" w:hAnsi="Calibri"/>
          <w:b/>
          <w:sz w:val="22"/>
          <w:szCs w:val="22"/>
        </w:rPr>
        <w:t xml:space="preserve">Podsumowanie </w:t>
      </w:r>
      <w:r w:rsidR="00D11410" w:rsidRPr="0096515F">
        <w:rPr>
          <w:rFonts w:ascii="Calibri" w:hAnsi="Calibri"/>
          <w:b/>
          <w:sz w:val="22"/>
          <w:szCs w:val="22"/>
        </w:rPr>
        <w:t>wyników oceny sytuacji</w:t>
      </w:r>
      <w:r w:rsidR="0049398B">
        <w:rPr>
          <w:rFonts w:ascii="Calibri" w:hAnsi="Calibri"/>
          <w:b/>
          <w:sz w:val="22"/>
          <w:szCs w:val="22"/>
        </w:rPr>
        <w:t xml:space="preserve">  </w:t>
      </w:r>
      <w:r w:rsidR="00D11410" w:rsidRPr="0096515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D11410" w:rsidRPr="0096515F">
        <w:rPr>
          <w:rFonts w:ascii="Calibri" w:hAnsi="Calibri"/>
          <w:b/>
          <w:sz w:val="22"/>
          <w:szCs w:val="22"/>
        </w:rPr>
        <w:t>ekonomiczno</w:t>
      </w:r>
      <w:proofErr w:type="spellEnd"/>
      <w:r w:rsidR="00D11410" w:rsidRPr="0096515F">
        <w:rPr>
          <w:rFonts w:ascii="Calibri" w:hAnsi="Calibri"/>
          <w:b/>
          <w:sz w:val="22"/>
          <w:szCs w:val="22"/>
        </w:rPr>
        <w:t xml:space="preserve"> – finansowej</w:t>
      </w:r>
      <w:r w:rsidR="004D2DD7">
        <w:rPr>
          <w:rFonts w:ascii="Calibri" w:hAnsi="Calibri"/>
          <w:b/>
          <w:sz w:val="22"/>
          <w:szCs w:val="22"/>
        </w:rPr>
        <w:t>.</w:t>
      </w:r>
      <w:r w:rsidR="00D11410" w:rsidRPr="0096515F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1651"/>
        <w:gridCol w:w="4440"/>
        <w:gridCol w:w="1286"/>
        <w:gridCol w:w="1685"/>
      </w:tblGrid>
      <w:tr w:rsidR="002F6BDD" w:rsidRPr="0096515F" w14:paraId="0A3E53DE" w14:textId="298576C0" w:rsidTr="002F6BDD">
        <w:tc>
          <w:tcPr>
            <w:tcW w:w="1651" w:type="dxa"/>
            <w:tcBorders>
              <w:bottom w:val="single" w:sz="12" w:space="0" w:color="auto"/>
            </w:tcBorders>
          </w:tcPr>
          <w:p w14:paraId="68662E22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bottom w:val="single" w:sz="12" w:space="0" w:color="auto"/>
            </w:tcBorders>
          </w:tcPr>
          <w:p w14:paraId="3304CC28" w14:textId="3156B7DE" w:rsidR="002F6BDD" w:rsidRPr="0096515F" w:rsidRDefault="002F6BDD" w:rsidP="00FB6051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Wskaźnik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14:paraId="5A18F365" w14:textId="610F5474" w:rsidR="002F6BDD" w:rsidRPr="0096515F" w:rsidRDefault="00050BB6" w:rsidP="00EC7ADC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 xml:space="preserve">Uzyskane oceny </w:t>
            </w:r>
            <w:r w:rsidR="00131819" w:rsidRPr="0096515F">
              <w:rPr>
                <w:rFonts w:ascii="Calibri" w:hAnsi="Calibri"/>
                <w:b/>
                <w:sz w:val="22"/>
                <w:szCs w:val="22"/>
              </w:rPr>
              <w:t>za 201</w:t>
            </w:r>
            <w:r w:rsidR="00EC7AD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131819" w:rsidRPr="0096515F">
              <w:rPr>
                <w:rFonts w:ascii="Calibri" w:hAnsi="Calibri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00295A87" w14:textId="708907CE" w:rsidR="002F6BDD" w:rsidRPr="0096515F" w:rsidRDefault="002F6BDD" w:rsidP="00050BB6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 xml:space="preserve">Maksymalna </w:t>
            </w:r>
            <w:r w:rsidR="00050BB6" w:rsidRPr="0096515F">
              <w:rPr>
                <w:rFonts w:ascii="Calibri" w:hAnsi="Calibri"/>
                <w:b/>
                <w:sz w:val="22"/>
                <w:szCs w:val="22"/>
              </w:rPr>
              <w:t xml:space="preserve">ocena </w:t>
            </w:r>
            <w:r w:rsidRPr="0096515F">
              <w:rPr>
                <w:rFonts w:ascii="Calibri" w:hAnsi="Calibri"/>
                <w:b/>
                <w:sz w:val="22"/>
                <w:szCs w:val="22"/>
              </w:rPr>
              <w:t>do osiągnięcia</w:t>
            </w:r>
          </w:p>
        </w:tc>
      </w:tr>
      <w:tr w:rsidR="002F6BDD" w:rsidRPr="0096515F" w14:paraId="244C8F2C" w14:textId="4D82980D" w:rsidTr="002F6BDD"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39B1B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4242DE3" w14:textId="4D6A70E5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Wskaźniki zyskowności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26D2" w14:textId="699DCA86" w:rsidR="002F6BDD" w:rsidRPr="0096515F" w:rsidRDefault="002F6BDD" w:rsidP="00FB6051">
            <w:pPr>
              <w:pStyle w:val="Defaul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zyskowności netto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1977" w14:textId="1C4E742F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00E9B" w14:textId="461916B4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F6BDD" w:rsidRPr="0096515F" w14:paraId="1991ACE3" w14:textId="510D170A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D5384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C234" w14:textId="34415207" w:rsidR="002F6BDD" w:rsidRPr="0096515F" w:rsidRDefault="002F6BDD" w:rsidP="00FB6051">
            <w:pPr>
              <w:pStyle w:val="Defaul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zyskowności działalności operacyjnej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F0CC" w14:textId="08CBE9BF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9C673" w14:textId="4B88BF79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F6BDD" w:rsidRPr="0096515F" w14:paraId="2FD1867B" w14:textId="097F3898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22DBA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E0F5" w14:textId="538B0FFE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zyskowności aktywów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ED2B" w14:textId="11D3007B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ADAC9" w14:textId="582654C1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F6BDD" w:rsidRPr="0096515F" w14:paraId="07FD0EC4" w14:textId="65983A5E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20D9E7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435C1" w14:textId="6613EA93" w:rsidR="002F6BDD" w:rsidRPr="0096515F" w:rsidRDefault="00050BB6" w:rsidP="00FB605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Razem</w:t>
            </w:r>
            <w:r w:rsidR="002F6BDD" w:rsidRPr="009651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9F07D9" w14:textId="66C63C15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0410FA" w14:textId="518E5B1C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</w:tr>
      <w:tr w:rsidR="002F6BDD" w:rsidRPr="0096515F" w14:paraId="6AEC582D" w14:textId="630BFEB7" w:rsidTr="002F6BDD"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39D3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22C1D4B" w14:textId="3B732715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Wskaźniki płynności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808A" w14:textId="4BAF1351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Wskaźniki bieżącej płynności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141B" w14:textId="4ADDEB42" w:rsidR="002F6BDD" w:rsidRPr="0096515F" w:rsidRDefault="00647F89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79FA6" w14:textId="012E7A6B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2F6BDD" w:rsidRPr="0096515F" w14:paraId="0A14F369" w14:textId="16F49619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FA6AB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AC62" w14:textId="4F92014A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szybkiej płynności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29A2" w14:textId="43F78998" w:rsidR="002F6BDD" w:rsidRPr="0096515F" w:rsidRDefault="00647F89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FB0C" w14:textId="6F1B0BCC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2F6BDD" w:rsidRPr="0096515F" w14:paraId="261AE52B" w14:textId="6561DD83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CAC887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BC486" w14:textId="066ACAD6" w:rsidR="002F6BDD" w:rsidRPr="0096515F" w:rsidRDefault="00050BB6" w:rsidP="00FB605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F2E95" w14:textId="12FC1AEE" w:rsidR="002F6BDD" w:rsidRPr="0096515F" w:rsidRDefault="00615A12" w:rsidP="00647F89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47F89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7BE8D7" w14:textId="7BA08266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</w:tr>
      <w:tr w:rsidR="002F6BDD" w:rsidRPr="0096515F" w14:paraId="33118A04" w14:textId="0AA082C9" w:rsidTr="002F6BDD"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780A2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70D670B2" w14:textId="1C153606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Wskaźnik efektywności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40D7" w14:textId="14B28D96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rotacji należności</w:t>
            </w:r>
            <w:r w:rsidR="00050BB6" w:rsidRPr="009651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72C3" w14:textId="056B593E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6041A" w14:textId="57B78102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F6BDD" w:rsidRPr="0096515F" w14:paraId="335ADA96" w14:textId="2998444B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899DD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8807" w14:textId="642F3BA4" w:rsidR="002F6BDD" w:rsidRPr="0096515F" w:rsidRDefault="00050BB6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 xml:space="preserve">Wskaźnik rotacji zobowiązań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5F18" w14:textId="024B4E35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0CBD5" w14:textId="35DD109B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2F6BDD" w:rsidRPr="0096515F" w14:paraId="3594749B" w14:textId="55189B5F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806F2E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360483" w14:textId="0E55F753" w:rsidR="002F6BDD" w:rsidRPr="0096515F" w:rsidRDefault="00050BB6" w:rsidP="00FB605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7F665" w14:textId="1AA53EE0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0D620E" w14:textId="7CD2CCD7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</w:tr>
      <w:tr w:rsidR="002F6BDD" w:rsidRPr="0096515F" w14:paraId="6683B423" w14:textId="1877850F" w:rsidTr="002F6BDD"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DCEFA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B4A3813" w14:textId="62AE9F7D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Wskaźniki zadłużenia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FB9C" w14:textId="60297A0A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zadłużenia aktywów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46D2" w14:textId="0974B262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5F59" w14:textId="3E095FB3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2F6BDD" w:rsidRPr="0096515F" w14:paraId="5C4AD599" w14:textId="59AEBD6F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A2985A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9548" w14:textId="323BC699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Wskaźnik wypłacalności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3CE" w14:textId="66F2479C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A63EF1" w14:textId="08A918CB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6515F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2F6BDD" w:rsidRPr="0096515F" w14:paraId="216BD187" w14:textId="47C96171" w:rsidTr="002F6BDD"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F13E86" w14:textId="77777777" w:rsidR="002F6BDD" w:rsidRPr="0096515F" w:rsidRDefault="002F6BDD" w:rsidP="00FB6051">
            <w:pPr>
              <w:pStyle w:val="Default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882C1" w14:textId="650809EE" w:rsidR="002F6BDD" w:rsidRPr="0096515F" w:rsidRDefault="00050BB6" w:rsidP="00FB605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BD0B6A" w14:textId="03DAC0A5" w:rsidR="002F6BDD" w:rsidRPr="0096515F" w:rsidRDefault="00615A12" w:rsidP="00A9646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AC073E" w14:textId="5A28D127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</w:tr>
      <w:tr w:rsidR="002F6BDD" w:rsidRPr="0096515F" w14:paraId="185347BD" w14:textId="499E8B2C" w:rsidTr="002F6BDD">
        <w:tc>
          <w:tcPr>
            <w:tcW w:w="6091" w:type="dxa"/>
            <w:gridSpan w:val="2"/>
            <w:tcBorders>
              <w:top w:val="single" w:sz="12" w:space="0" w:color="auto"/>
            </w:tcBorders>
          </w:tcPr>
          <w:p w14:paraId="368E83B1" w14:textId="208B7E74" w:rsidR="002F6BDD" w:rsidRPr="0096515F" w:rsidRDefault="00050BB6" w:rsidP="00FB6051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Łączna wartość punktów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145EEA68" w14:textId="172E964D" w:rsidR="002F6BDD" w:rsidRPr="0096515F" w:rsidRDefault="00615A12" w:rsidP="00647F89">
            <w:pPr>
              <w:pStyle w:val="Default"/>
              <w:spacing w:before="60" w:after="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47F89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14:paraId="624DF2EB" w14:textId="6AECA1DA" w:rsidR="002F6BDD" w:rsidRPr="0096515F" w:rsidRDefault="002F6BDD" w:rsidP="002F6BDD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515F">
              <w:rPr>
                <w:rFonts w:ascii="Calibri" w:hAnsi="Calibri"/>
                <w:b/>
                <w:sz w:val="22"/>
                <w:szCs w:val="22"/>
              </w:rPr>
              <w:t>70</w:t>
            </w:r>
          </w:p>
        </w:tc>
      </w:tr>
    </w:tbl>
    <w:p w14:paraId="4FF8C9B6" w14:textId="106E23E1" w:rsidR="000F08EC" w:rsidRDefault="000F08EC" w:rsidP="000F08EC">
      <w:pPr>
        <w:pStyle w:val="Default"/>
        <w:spacing w:line="276" w:lineRule="auto"/>
        <w:jc w:val="both"/>
        <w:rPr>
          <w:rFonts w:ascii="Calibri" w:hAnsi="Calibri"/>
          <w:b/>
        </w:rPr>
      </w:pPr>
      <w:r w:rsidRPr="0096515F">
        <w:rPr>
          <w:rFonts w:ascii="Calibri" w:hAnsi="Calibri"/>
          <w:b/>
        </w:rPr>
        <w:t>Podsumowanie</w:t>
      </w:r>
      <w:r w:rsidR="00615A12">
        <w:rPr>
          <w:rFonts w:ascii="Calibri" w:hAnsi="Calibri"/>
          <w:b/>
        </w:rPr>
        <w:t>: wartości wskaźników 6</w:t>
      </w:r>
      <w:r w:rsidR="00647F89">
        <w:rPr>
          <w:rFonts w:ascii="Calibri" w:hAnsi="Calibri"/>
          <w:b/>
        </w:rPr>
        <w:t>1</w:t>
      </w:r>
      <w:r w:rsidR="00615A12">
        <w:rPr>
          <w:rFonts w:ascii="Calibri" w:hAnsi="Calibri"/>
          <w:b/>
        </w:rPr>
        <w:t xml:space="preserve"> do max 70 jest wynikiem pozytywnym spadek przy zyskowności -niski zysk</w:t>
      </w:r>
      <w:r w:rsidR="005B4FA1">
        <w:rPr>
          <w:rFonts w:ascii="Calibri" w:hAnsi="Calibri"/>
          <w:b/>
        </w:rPr>
        <w:t xml:space="preserve"> oraz płynności.</w:t>
      </w:r>
    </w:p>
    <w:p w14:paraId="5966870D" w14:textId="4D57EA98" w:rsidR="00615A12" w:rsidRDefault="00615A12" w:rsidP="000F08EC">
      <w:pPr>
        <w:pStyle w:val="Default"/>
        <w:spacing w:line="276" w:lineRule="auto"/>
        <w:jc w:val="both"/>
        <w:rPr>
          <w:rFonts w:ascii="Calibri" w:hAnsi="Calibri"/>
          <w:b/>
        </w:rPr>
      </w:pPr>
    </w:p>
    <w:p w14:paraId="40CFA023" w14:textId="783F2D29" w:rsidR="00615A12" w:rsidRDefault="00615A12" w:rsidP="000F08EC">
      <w:pPr>
        <w:pStyle w:val="Default"/>
        <w:spacing w:line="276" w:lineRule="auto"/>
        <w:jc w:val="both"/>
        <w:rPr>
          <w:rFonts w:ascii="Calibri" w:hAnsi="Calibri"/>
          <w:b/>
        </w:rPr>
      </w:pPr>
    </w:p>
    <w:p w14:paraId="2AB484EB" w14:textId="77777777" w:rsidR="00615A12" w:rsidRPr="00275A7C" w:rsidRDefault="00615A12" w:rsidP="000F08EC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65F2C87" w14:textId="77777777" w:rsidR="000F08EC" w:rsidRPr="0096515F" w:rsidRDefault="000F08EC" w:rsidP="000F08EC">
      <w:pPr>
        <w:pStyle w:val="Default"/>
        <w:spacing w:line="276" w:lineRule="auto"/>
        <w:jc w:val="both"/>
        <w:rPr>
          <w:rFonts w:ascii="Calibri" w:hAnsi="Calibri"/>
          <w:b/>
        </w:rPr>
      </w:pPr>
    </w:p>
    <w:p w14:paraId="1DD026B8" w14:textId="23A0029A" w:rsidR="000F08EC" w:rsidRPr="0096515F" w:rsidRDefault="000F08EC" w:rsidP="009073D8">
      <w:pPr>
        <w:pStyle w:val="Defaul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b/>
          <w:sz w:val="28"/>
          <w:szCs w:val="28"/>
        </w:rPr>
      </w:pPr>
      <w:r w:rsidRPr="0096515F">
        <w:rPr>
          <w:rFonts w:ascii="Calibri" w:hAnsi="Calibri"/>
          <w:b/>
          <w:sz w:val="28"/>
          <w:szCs w:val="28"/>
        </w:rPr>
        <w:lastRenderedPageBreak/>
        <w:t>Analiza SWOT</w:t>
      </w:r>
      <w:r w:rsidR="00885D7E" w:rsidRPr="0096515F">
        <w:rPr>
          <w:rFonts w:ascii="Calibri" w:hAnsi="Calibri"/>
          <w:b/>
          <w:sz w:val="28"/>
          <w:szCs w:val="28"/>
        </w:rPr>
        <w:t xml:space="preserve"> – wstęp do prognozy na lata 20</w:t>
      </w:r>
      <w:r w:rsidR="00EC7ADC">
        <w:rPr>
          <w:rFonts w:ascii="Calibri" w:hAnsi="Calibri"/>
          <w:b/>
          <w:sz w:val="28"/>
          <w:szCs w:val="28"/>
        </w:rPr>
        <w:t>20</w:t>
      </w:r>
      <w:r w:rsidR="00885D7E" w:rsidRPr="0096515F">
        <w:rPr>
          <w:rFonts w:ascii="Calibri" w:hAnsi="Calibri"/>
          <w:b/>
          <w:sz w:val="28"/>
          <w:szCs w:val="28"/>
        </w:rPr>
        <w:t>-20</w:t>
      </w:r>
      <w:r w:rsidR="006A3880" w:rsidRPr="0096515F">
        <w:rPr>
          <w:rFonts w:ascii="Calibri" w:hAnsi="Calibri"/>
          <w:b/>
          <w:sz w:val="28"/>
          <w:szCs w:val="28"/>
        </w:rPr>
        <w:t>2</w:t>
      </w:r>
      <w:r w:rsidR="00EC7ADC">
        <w:rPr>
          <w:rFonts w:ascii="Calibri" w:hAnsi="Calibri"/>
          <w:b/>
          <w:sz w:val="28"/>
          <w:szCs w:val="28"/>
        </w:rPr>
        <w:t>2</w:t>
      </w:r>
      <w:r w:rsidR="0083349B" w:rsidRPr="0096515F">
        <w:rPr>
          <w:rFonts w:ascii="Calibri" w:hAnsi="Calibri"/>
          <w:b/>
          <w:sz w:val="28"/>
          <w:szCs w:val="28"/>
        </w:rPr>
        <w:t>.</w:t>
      </w:r>
    </w:p>
    <w:p w14:paraId="556A3523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0F08EC" w:rsidRPr="0096515F" w14:paraId="582F75F0" w14:textId="77777777" w:rsidTr="009A0FCA">
        <w:tc>
          <w:tcPr>
            <w:tcW w:w="3964" w:type="dxa"/>
          </w:tcPr>
          <w:p w14:paraId="668566D0" w14:textId="77777777" w:rsidR="000F08EC" w:rsidRPr="0096515F" w:rsidRDefault="000F08EC" w:rsidP="009A0FCA">
            <w:pPr>
              <w:tabs>
                <w:tab w:val="left" w:pos="7371"/>
              </w:tabs>
              <w:jc w:val="both"/>
              <w:rPr>
                <w:b/>
                <w:color w:val="538135" w:themeColor="accent6" w:themeShade="BF"/>
                <w:sz w:val="24"/>
                <w:szCs w:val="24"/>
              </w:rPr>
            </w:pPr>
            <w:r w:rsidRPr="0096515F">
              <w:rPr>
                <w:b/>
                <w:color w:val="538135" w:themeColor="accent6" w:themeShade="BF"/>
                <w:sz w:val="24"/>
                <w:szCs w:val="24"/>
              </w:rPr>
              <w:t>Mocne strony</w:t>
            </w:r>
          </w:p>
          <w:p w14:paraId="26C6375E" w14:textId="77777777" w:rsidR="000F08EC" w:rsidRPr="0096515F" w:rsidRDefault="00C718CA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pict w14:anchorId="62668383">
                <v:rect id="_x0000_i1034" style="width:227.05pt;height:3pt" o:hralign="center" o:hrstd="t" o:hrnoshade="t" o:hr="t" fillcolor="#538135 [2409]" stroked="f"/>
              </w:pict>
            </w:r>
          </w:p>
        </w:tc>
        <w:tc>
          <w:tcPr>
            <w:tcW w:w="3119" w:type="dxa"/>
          </w:tcPr>
          <w:p w14:paraId="1D46EA04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96515F">
              <w:rPr>
                <w:b/>
                <w:sz w:val="24"/>
                <w:szCs w:val="24"/>
              </w:rPr>
              <w:t>Kierunek działania</w:t>
            </w:r>
          </w:p>
        </w:tc>
        <w:tc>
          <w:tcPr>
            <w:tcW w:w="1979" w:type="dxa"/>
          </w:tcPr>
          <w:p w14:paraId="7E3FBC05" w14:textId="77777777" w:rsidR="00064512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 xml:space="preserve">Ocena wpływu </w:t>
            </w:r>
          </w:p>
          <w:p w14:paraId="448C5F43" w14:textId="6AF61991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na sytuację ekonomiczno-finansową*</w:t>
            </w:r>
          </w:p>
        </w:tc>
      </w:tr>
      <w:tr w:rsidR="000F08EC" w:rsidRPr="0096515F" w14:paraId="56F9BF29" w14:textId="77777777" w:rsidTr="009A0FCA">
        <w:tc>
          <w:tcPr>
            <w:tcW w:w="3964" w:type="dxa"/>
          </w:tcPr>
          <w:p w14:paraId="2FCC67E8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FBB0273" w14:textId="562F434A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Zapotrzebowanie na rynku usług medycznych</w:t>
            </w:r>
          </w:p>
        </w:tc>
        <w:tc>
          <w:tcPr>
            <w:tcW w:w="3119" w:type="dxa"/>
          </w:tcPr>
          <w:p w14:paraId="5459E771" w14:textId="4EF937E6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Zwiększenie kontraktu</w:t>
            </w:r>
          </w:p>
        </w:tc>
        <w:tc>
          <w:tcPr>
            <w:tcW w:w="1979" w:type="dxa"/>
          </w:tcPr>
          <w:p w14:paraId="1810C8F3" w14:textId="49E25DDA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08EC" w:rsidRPr="0096515F" w14:paraId="07BD0176" w14:textId="77777777" w:rsidTr="009A0FCA">
        <w:tc>
          <w:tcPr>
            <w:tcW w:w="3964" w:type="dxa"/>
          </w:tcPr>
          <w:p w14:paraId="55071A80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C908402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24FC99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8FB3213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F08EC" w:rsidRPr="0096515F" w14:paraId="027652F4" w14:textId="77777777" w:rsidTr="009A0FCA">
        <w:tc>
          <w:tcPr>
            <w:tcW w:w="3964" w:type="dxa"/>
          </w:tcPr>
          <w:p w14:paraId="78EDB753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29ED27A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D7EBE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4F4127E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5912B1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6515F">
        <w:rPr>
          <w:rFonts w:ascii="Calibri" w:eastAsia="Calibri" w:hAnsi="Calibri" w:cs="Times New Roman"/>
          <w:b/>
          <w:sz w:val="20"/>
          <w:szCs w:val="20"/>
        </w:rPr>
        <w:t>*3 – duży wpływ, 2 – średni wpływ, 1-mały wpływ, 0-brak wpływu</w:t>
      </w:r>
    </w:p>
    <w:p w14:paraId="442EBEAF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0F08EC" w:rsidRPr="0096515F" w14:paraId="2467D8E1" w14:textId="77777777" w:rsidTr="009A0FCA">
        <w:tc>
          <w:tcPr>
            <w:tcW w:w="3964" w:type="dxa"/>
          </w:tcPr>
          <w:p w14:paraId="50561AC3" w14:textId="77777777" w:rsidR="000F08EC" w:rsidRPr="0096515F" w:rsidRDefault="000F08EC" w:rsidP="009A0FCA">
            <w:pPr>
              <w:tabs>
                <w:tab w:val="left" w:pos="7371"/>
              </w:tabs>
              <w:jc w:val="both"/>
              <w:rPr>
                <w:b/>
                <w:color w:val="CC6600"/>
                <w:sz w:val="24"/>
                <w:szCs w:val="24"/>
              </w:rPr>
            </w:pPr>
            <w:r w:rsidRPr="0096515F">
              <w:rPr>
                <w:b/>
                <w:color w:val="CC6600"/>
                <w:sz w:val="24"/>
                <w:szCs w:val="24"/>
              </w:rPr>
              <w:t>Słabe strony</w:t>
            </w:r>
          </w:p>
          <w:p w14:paraId="124D86DB" w14:textId="77777777" w:rsidR="000F08EC" w:rsidRPr="0096515F" w:rsidRDefault="00C718CA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CC6600"/>
              </w:rPr>
              <w:pict w14:anchorId="11D03580">
                <v:rect id="_x0000_i1035" style="width:227.1pt;height:3pt" o:hralign="center" o:hrstd="t" o:hrnoshade="t" o:hr="t" fillcolor="#c45911 [2405]" stroked="f"/>
              </w:pict>
            </w:r>
          </w:p>
        </w:tc>
        <w:tc>
          <w:tcPr>
            <w:tcW w:w="3119" w:type="dxa"/>
          </w:tcPr>
          <w:p w14:paraId="433B3522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96515F">
              <w:rPr>
                <w:b/>
                <w:sz w:val="24"/>
                <w:szCs w:val="24"/>
              </w:rPr>
              <w:t>Kierunek działania</w:t>
            </w:r>
          </w:p>
        </w:tc>
        <w:tc>
          <w:tcPr>
            <w:tcW w:w="1979" w:type="dxa"/>
          </w:tcPr>
          <w:p w14:paraId="3661489B" w14:textId="77777777" w:rsidR="00064512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 xml:space="preserve">Ocena wpływa </w:t>
            </w:r>
          </w:p>
          <w:p w14:paraId="51722E52" w14:textId="513D43DD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na sytuację ekonomiczno-finansową*</w:t>
            </w:r>
          </w:p>
        </w:tc>
      </w:tr>
      <w:tr w:rsidR="000F08EC" w:rsidRPr="0096515F" w14:paraId="4DC20E11" w14:textId="77777777" w:rsidTr="009A0FCA">
        <w:tc>
          <w:tcPr>
            <w:tcW w:w="3964" w:type="dxa"/>
          </w:tcPr>
          <w:p w14:paraId="3EF80874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C692660" w14:textId="2901037B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Brak kadry lekarskiej na rynku pracy</w:t>
            </w:r>
          </w:p>
        </w:tc>
        <w:tc>
          <w:tcPr>
            <w:tcW w:w="3119" w:type="dxa"/>
          </w:tcPr>
          <w:p w14:paraId="78F221B7" w14:textId="2BA558E1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Pozyskanie kadr</w:t>
            </w:r>
          </w:p>
        </w:tc>
        <w:tc>
          <w:tcPr>
            <w:tcW w:w="1979" w:type="dxa"/>
          </w:tcPr>
          <w:p w14:paraId="7C045872" w14:textId="26EF441A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08EC" w:rsidRPr="0096515F" w14:paraId="0CDE25AF" w14:textId="77777777" w:rsidTr="009A0FCA">
        <w:tc>
          <w:tcPr>
            <w:tcW w:w="3964" w:type="dxa"/>
          </w:tcPr>
          <w:p w14:paraId="0315EA67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ACE2B56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616BBE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E6F3F59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F08EC" w:rsidRPr="0096515F" w14:paraId="78DF214F" w14:textId="77777777" w:rsidTr="009A0FCA">
        <w:tc>
          <w:tcPr>
            <w:tcW w:w="3964" w:type="dxa"/>
          </w:tcPr>
          <w:p w14:paraId="415850DD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4230127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F03152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2A1163F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30DDD46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6515F">
        <w:rPr>
          <w:rFonts w:ascii="Calibri" w:eastAsia="Calibri" w:hAnsi="Calibri" w:cs="Times New Roman"/>
          <w:b/>
          <w:sz w:val="20"/>
          <w:szCs w:val="20"/>
        </w:rPr>
        <w:t>*3 – duży wpływ, 2 – średni wpływ, 1-mały wpływ, 0-brak wpływu</w:t>
      </w:r>
    </w:p>
    <w:p w14:paraId="65EE7D80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95184C0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0F08EC" w:rsidRPr="0096515F" w14:paraId="2C957778" w14:textId="77777777" w:rsidTr="009A0FCA">
        <w:tc>
          <w:tcPr>
            <w:tcW w:w="3964" w:type="dxa"/>
          </w:tcPr>
          <w:p w14:paraId="175E66C9" w14:textId="77777777" w:rsidR="000F08EC" w:rsidRPr="0096515F" w:rsidRDefault="000F08EC" w:rsidP="009A0FCA">
            <w:pPr>
              <w:tabs>
                <w:tab w:val="left" w:pos="7371"/>
              </w:tabs>
              <w:jc w:val="both"/>
              <w:rPr>
                <w:b/>
                <w:color w:val="538135" w:themeColor="accent6" w:themeShade="BF"/>
                <w:sz w:val="24"/>
                <w:szCs w:val="24"/>
              </w:rPr>
            </w:pPr>
            <w:r w:rsidRPr="0096515F">
              <w:rPr>
                <w:b/>
                <w:color w:val="538135" w:themeColor="accent6" w:themeShade="BF"/>
                <w:sz w:val="24"/>
                <w:szCs w:val="24"/>
              </w:rPr>
              <w:t>Szanse</w:t>
            </w:r>
          </w:p>
          <w:p w14:paraId="1B99E6DE" w14:textId="77777777" w:rsidR="000F08EC" w:rsidRPr="0096515F" w:rsidRDefault="00C718CA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pict w14:anchorId="7BA11B1B">
                <v:rect id="_x0000_i1036" style="width:227.05pt;height:3pt" o:hralign="center" o:hrstd="t" o:hrnoshade="t" o:hr="t" fillcolor="#538135 [2409]" stroked="f"/>
              </w:pict>
            </w:r>
          </w:p>
        </w:tc>
        <w:tc>
          <w:tcPr>
            <w:tcW w:w="3119" w:type="dxa"/>
          </w:tcPr>
          <w:p w14:paraId="7A3A8ED0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96515F">
              <w:rPr>
                <w:b/>
                <w:sz w:val="24"/>
                <w:szCs w:val="24"/>
              </w:rPr>
              <w:t>Kierunek działania</w:t>
            </w:r>
          </w:p>
        </w:tc>
        <w:tc>
          <w:tcPr>
            <w:tcW w:w="1979" w:type="dxa"/>
          </w:tcPr>
          <w:p w14:paraId="3385BC4C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Ocena wpływu na sytuację ekonomiczno-finansową*</w:t>
            </w:r>
          </w:p>
        </w:tc>
      </w:tr>
      <w:tr w:rsidR="000F08EC" w:rsidRPr="0096515F" w14:paraId="224E58D1" w14:textId="77777777" w:rsidTr="009A0FCA">
        <w:tc>
          <w:tcPr>
            <w:tcW w:w="3964" w:type="dxa"/>
          </w:tcPr>
          <w:p w14:paraId="7D14F17C" w14:textId="6FA2D1A0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Zwiększenie działalności </w:t>
            </w:r>
          </w:p>
          <w:p w14:paraId="27811969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89242" w14:textId="7BAC13E4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Kontraktowanie usług</w:t>
            </w:r>
          </w:p>
        </w:tc>
        <w:tc>
          <w:tcPr>
            <w:tcW w:w="1979" w:type="dxa"/>
          </w:tcPr>
          <w:p w14:paraId="29CFC1E6" w14:textId="190B19A0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08EC" w:rsidRPr="0096515F" w14:paraId="0A189FB3" w14:textId="77777777" w:rsidTr="009A0FCA">
        <w:tc>
          <w:tcPr>
            <w:tcW w:w="3964" w:type="dxa"/>
          </w:tcPr>
          <w:p w14:paraId="1E4EB3A1" w14:textId="04C0A7F6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Rozwinięcie medycyny pracy</w:t>
            </w:r>
          </w:p>
          <w:p w14:paraId="4C4DDCE9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20C40A" w14:textId="7F20668D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umowy</w:t>
            </w:r>
          </w:p>
        </w:tc>
        <w:tc>
          <w:tcPr>
            <w:tcW w:w="1979" w:type="dxa"/>
          </w:tcPr>
          <w:p w14:paraId="1E0D94F8" w14:textId="59E2BFE7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08EC" w:rsidRPr="0096515F" w14:paraId="1E1038A9" w14:textId="77777777" w:rsidTr="009A0FCA">
        <w:tc>
          <w:tcPr>
            <w:tcW w:w="3964" w:type="dxa"/>
          </w:tcPr>
          <w:p w14:paraId="6DB352F1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381DB3E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C49E61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FCECAB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F5A6B61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6515F">
        <w:rPr>
          <w:rFonts w:ascii="Calibri" w:eastAsia="Calibri" w:hAnsi="Calibri" w:cs="Times New Roman"/>
          <w:b/>
          <w:sz w:val="20"/>
          <w:szCs w:val="20"/>
        </w:rPr>
        <w:t>*3 – duży wpływ, 2 – średni wpływ, 1-mały wpływ, 0-brak wpływu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0F08EC" w:rsidRPr="0096515F" w14:paraId="4C61AF22" w14:textId="77777777" w:rsidTr="009A0FCA">
        <w:tc>
          <w:tcPr>
            <w:tcW w:w="3964" w:type="dxa"/>
          </w:tcPr>
          <w:p w14:paraId="69A77FC3" w14:textId="77777777" w:rsidR="000F08EC" w:rsidRPr="0096515F" w:rsidRDefault="000F08EC" w:rsidP="009A0FCA">
            <w:pPr>
              <w:tabs>
                <w:tab w:val="left" w:pos="7371"/>
              </w:tabs>
              <w:jc w:val="both"/>
              <w:rPr>
                <w:b/>
                <w:color w:val="CC6600"/>
                <w:sz w:val="24"/>
                <w:szCs w:val="24"/>
              </w:rPr>
            </w:pPr>
            <w:r w:rsidRPr="0096515F">
              <w:rPr>
                <w:b/>
                <w:color w:val="CC6600"/>
                <w:sz w:val="24"/>
                <w:szCs w:val="24"/>
              </w:rPr>
              <w:t>Zagrożenia</w:t>
            </w:r>
          </w:p>
          <w:p w14:paraId="59DD4424" w14:textId="77777777" w:rsidR="000F08EC" w:rsidRPr="0096515F" w:rsidRDefault="00C718CA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pict w14:anchorId="6E99D012">
                <v:rect id="_x0000_i1037" style="width:227.1pt;height:3pt" o:hralign="center" o:hrstd="t" o:hrnoshade="t" o:hr="t" fillcolor="#c45911 [2405]" stroked="f"/>
              </w:pict>
            </w:r>
          </w:p>
        </w:tc>
        <w:tc>
          <w:tcPr>
            <w:tcW w:w="3119" w:type="dxa"/>
          </w:tcPr>
          <w:p w14:paraId="188BECED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96515F">
              <w:rPr>
                <w:b/>
                <w:sz w:val="24"/>
                <w:szCs w:val="24"/>
              </w:rPr>
              <w:t>Kierunek działania</w:t>
            </w:r>
          </w:p>
        </w:tc>
        <w:tc>
          <w:tcPr>
            <w:tcW w:w="1979" w:type="dxa"/>
          </w:tcPr>
          <w:p w14:paraId="4B0CFD63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center"/>
              <w:rPr>
                <w:b/>
                <w:sz w:val="20"/>
                <w:szCs w:val="20"/>
              </w:rPr>
            </w:pPr>
            <w:r w:rsidRPr="0096515F">
              <w:rPr>
                <w:b/>
                <w:sz w:val="20"/>
                <w:szCs w:val="20"/>
              </w:rPr>
              <w:t>Wpływ na sytuację ekonomiczno-finansową*</w:t>
            </w:r>
          </w:p>
        </w:tc>
      </w:tr>
      <w:tr w:rsidR="000F08EC" w:rsidRPr="0096515F" w14:paraId="30FB95D6" w14:textId="77777777" w:rsidTr="009A0FCA">
        <w:tc>
          <w:tcPr>
            <w:tcW w:w="3964" w:type="dxa"/>
          </w:tcPr>
          <w:p w14:paraId="5A8881F8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1EEE009" w14:textId="59D417DB" w:rsidR="000F08EC" w:rsidRPr="0096515F" w:rsidRDefault="00615A12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konkurencja</w:t>
            </w:r>
          </w:p>
        </w:tc>
        <w:tc>
          <w:tcPr>
            <w:tcW w:w="3119" w:type="dxa"/>
          </w:tcPr>
          <w:p w14:paraId="0415840D" w14:textId="7FF4CFF9" w:rsidR="000F08EC" w:rsidRPr="0096515F" w:rsidRDefault="002F40F7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Zmniejszenie ilości pacjentów</w:t>
            </w:r>
          </w:p>
        </w:tc>
        <w:tc>
          <w:tcPr>
            <w:tcW w:w="1979" w:type="dxa"/>
          </w:tcPr>
          <w:p w14:paraId="4877A4D7" w14:textId="6DDB841B" w:rsidR="000F08EC" w:rsidRPr="0096515F" w:rsidRDefault="002F40F7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08EC" w:rsidRPr="0096515F" w14:paraId="34599DAA" w14:textId="77777777" w:rsidTr="009A0FCA">
        <w:tc>
          <w:tcPr>
            <w:tcW w:w="3964" w:type="dxa"/>
          </w:tcPr>
          <w:p w14:paraId="1D3F47E3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FB58724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0E21FC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3A72F9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F08EC" w:rsidRPr="0096515F" w14:paraId="6B558E73" w14:textId="77777777" w:rsidTr="009A0FCA">
        <w:tc>
          <w:tcPr>
            <w:tcW w:w="3964" w:type="dxa"/>
          </w:tcPr>
          <w:p w14:paraId="6D02491D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BBBCCE2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AFAA95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42FDD9C" w14:textId="77777777" w:rsidR="000F08EC" w:rsidRPr="0096515F" w:rsidRDefault="000F08EC" w:rsidP="009A0FCA">
            <w:pPr>
              <w:tabs>
                <w:tab w:val="left" w:pos="7371"/>
              </w:tabs>
              <w:spacing w:after="20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C46B774" w14:textId="77777777" w:rsidR="000F08EC" w:rsidRPr="0096515F" w:rsidRDefault="000F08EC" w:rsidP="000F08EC">
      <w:pPr>
        <w:tabs>
          <w:tab w:val="left" w:pos="7371"/>
        </w:tabs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6515F">
        <w:rPr>
          <w:rFonts w:ascii="Calibri" w:eastAsia="Calibri" w:hAnsi="Calibri" w:cs="Times New Roman"/>
          <w:b/>
          <w:sz w:val="20"/>
          <w:szCs w:val="20"/>
        </w:rPr>
        <w:t>*3 – duży wpływ, 2 – średni wpływ, 1-mały wpływ, 0-brak wpływu</w:t>
      </w:r>
    </w:p>
    <w:p w14:paraId="7605C517" w14:textId="19058C84" w:rsidR="00707C33" w:rsidRPr="0096515F" w:rsidRDefault="00707C33" w:rsidP="009073D8">
      <w:pPr>
        <w:pStyle w:val="Defaul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b/>
          <w:sz w:val="28"/>
          <w:szCs w:val="28"/>
        </w:rPr>
      </w:pPr>
      <w:r w:rsidRPr="0096515F">
        <w:rPr>
          <w:rFonts w:ascii="Calibri" w:hAnsi="Calibri"/>
          <w:b/>
          <w:sz w:val="28"/>
          <w:szCs w:val="28"/>
        </w:rPr>
        <w:lastRenderedPageBreak/>
        <w:t>Przyjęta strategia działania</w:t>
      </w:r>
      <w:r w:rsidR="009073D8">
        <w:rPr>
          <w:rFonts w:ascii="Calibri" w:hAnsi="Calibri"/>
          <w:b/>
          <w:sz w:val="28"/>
          <w:szCs w:val="28"/>
        </w:rPr>
        <w:t>.</w:t>
      </w:r>
      <w:r w:rsidRPr="0096515F">
        <w:rPr>
          <w:rFonts w:ascii="Calibri" w:hAnsi="Calibri"/>
          <w:b/>
          <w:sz w:val="28"/>
          <w:szCs w:val="28"/>
        </w:rPr>
        <w:t xml:space="preserve"> </w:t>
      </w:r>
    </w:p>
    <w:p w14:paraId="08F59DFD" w14:textId="56606916" w:rsidR="00D11410" w:rsidRPr="0096515F" w:rsidRDefault="002F40F7" w:rsidP="00050381">
      <w:pPr>
        <w:pStyle w:val="Default"/>
        <w:spacing w:line="276" w:lineRule="auto"/>
        <w:ind w:left="3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Rozwinięcie nowych poradni i utrzymanie obecnych.</w:t>
      </w:r>
    </w:p>
    <w:p w14:paraId="5666EAE8" w14:textId="5C2BB2F3" w:rsidR="00707C33" w:rsidRPr="0096515F" w:rsidRDefault="00707C33" w:rsidP="008A547D">
      <w:pPr>
        <w:pStyle w:val="Default"/>
        <w:numPr>
          <w:ilvl w:val="1"/>
          <w:numId w:val="40"/>
        </w:numPr>
        <w:spacing w:line="276" w:lineRule="auto"/>
        <w:jc w:val="both"/>
        <w:rPr>
          <w:rFonts w:ascii="Calibri" w:hAnsi="Calibri"/>
          <w:b/>
        </w:rPr>
      </w:pPr>
      <w:r w:rsidRPr="00092C5E">
        <w:rPr>
          <w:rFonts w:ascii="Calibri" w:hAnsi="Calibri"/>
          <w:b/>
          <w:sz w:val="28"/>
          <w:szCs w:val="28"/>
        </w:rPr>
        <w:t>Cele strategiczne</w:t>
      </w:r>
      <w:r w:rsidR="00064512" w:rsidRPr="0096515F">
        <w:rPr>
          <w:rFonts w:ascii="Calibri" w:hAnsi="Calibri"/>
          <w:b/>
        </w:rPr>
        <w:t>:</w:t>
      </w:r>
    </w:p>
    <w:p w14:paraId="454EA152" w14:textId="7E634ED8" w:rsidR="00707C33" w:rsidRPr="00092C5E" w:rsidRDefault="002F40F7" w:rsidP="00707C33">
      <w:pPr>
        <w:pStyle w:val="Default"/>
        <w:spacing w:line="276" w:lineRule="auto"/>
        <w:ind w:left="360"/>
        <w:jc w:val="both"/>
        <w:rPr>
          <w:rFonts w:ascii="Calibri" w:hAnsi="Calibri"/>
          <w:b/>
          <w:sz w:val="28"/>
          <w:szCs w:val="28"/>
        </w:rPr>
      </w:pPr>
      <w:r w:rsidRPr="00092C5E">
        <w:rPr>
          <w:rFonts w:ascii="Calibri" w:hAnsi="Calibri"/>
          <w:b/>
          <w:sz w:val="28"/>
          <w:szCs w:val="28"/>
        </w:rPr>
        <w:t>Dbałość o  wartości usług i profesjonalność</w:t>
      </w:r>
    </w:p>
    <w:p w14:paraId="40209786" w14:textId="77777777" w:rsidR="00707C33" w:rsidRPr="0096515F" w:rsidRDefault="00707C33" w:rsidP="00707C33">
      <w:pPr>
        <w:pStyle w:val="Default"/>
        <w:spacing w:line="276" w:lineRule="auto"/>
        <w:ind w:left="360"/>
        <w:jc w:val="both"/>
        <w:rPr>
          <w:rFonts w:ascii="Calibri" w:hAnsi="Calibri"/>
          <w:b/>
        </w:rPr>
      </w:pPr>
    </w:p>
    <w:p w14:paraId="3D61D6C8" w14:textId="1F6B7983" w:rsidR="00707C33" w:rsidRDefault="00092C5E" w:rsidP="008A547D">
      <w:pPr>
        <w:pStyle w:val="Default"/>
        <w:numPr>
          <w:ilvl w:val="1"/>
          <w:numId w:val="40"/>
        </w:numPr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707C33" w:rsidRPr="00092C5E">
        <w:rPr>
          <w:rFonts w:ascii="Calibri" w:hAnsi="Calibri"/>
          <w:b/>
          <w:sz w:val="28"/>
          <w:szCs w:val="28"/>
        </w:rPr>
        <w:t>Cele operacyjne</w:t>
      </w:r>
      <w:r w:rsidR="00064512" w:rsidRPr="00092C5E">
        <w:rPr>
          <w:rFonts w:ascii="Calibri" w:hAnsi="Calibri"/>
          <w:b/>
          <w:sz w:val="28"/>
          <w:szCs w:val="28"/>
        </w:rPr>
        <w:t>:</w:t>
      </w:r>
    </w:p>
    <w:p w14:paraId="792165A3" w14:textId="77777777" w:rsidR="00092C5E" w:rsidRPr="00092C5E" w:rsidRDefault="00092C5E" w:rsidP="00092C5E">
      <w:pPr>
        <w:pStyle w:val="Default"/>
        <w:spacing w:line="276" w:lineRule="auto"/>
        <w:ind w:left="360"/>
        <w:jc w:val="both"/>
        <w:rPr>
          <w:rFonts w:ascii="Calibri" w:hAnsi="Calibri"/>
          <w:b/>
          <w:sz w:val="28"/>
          <w:szCs w:val="28"/>
        </w:rPr>
      </w:pPr>
    </w:p>
    <w:p w14:paraId="6D798E18" w14:textId="42D4A6C6" w:rsidR="00707C33" w:rsidRDefault="002F40F7" w:rsidP="00707C33">
      <w:pPr>
        <w:pStyle w:val="Default"/>
        <w:spacing w:line="276" w:lineRule="auto"/>
        <w:jc w:val="both"/>
        <w:rPr>
          <w:rFonts w:ascii="Calibri" w:hAnsi="Calibri"/>
          <w:b/>
          <w:sz w:val="32"/>
          <w:szCs w:val="32"/>
        </w:rPr>
      </w:pPr>
      <w:r w:rsidRPr="00092C5E">
        <w:rPr>
          <w:rFonts w:ascii="Calibri" w:hAnsi="Calibri"/>
          <w:b/>
          <w:sz w:val="32"/>
          <w:szCs w:val="32"/>
        </w:rPr>
        <w:t xml:space="preserve">Dobre imię placówki </w:t>
      </w:r>
    </w:p>
    <w:p w14:paraId="6C633864" w14:textId="77777777" w:rsidR="00647F89" w:rsidRPr="00092C5E" w:rsidRDefault="00647F89" w:rsidP="00707C33">
      <w:pPr>
        <w:pStyle w:val="Default"/>
        <w:spacing w:line="276" w:lineRule="auto"/>
        <w:jc w:val="both"/>
        <w:rPr>
          <w:rFonts w:ascii="Calibri" w:hAnsi="Calibri"/>
          <w:b/>
          <w:sz w:val="32"/>
          <w:szCs w:val="32"/>
        </w:rPr>
      </w:pPr>
    </w:p>
    <w:p w14:paraId="338E96CB" w14:textId="49A92EEE" w:rsidR="00161BD8" w:rsidRPr="0096515F" w:rsidRDefault="006C310D" w:rsidP="009073D8">
      <w:pPr>
        <w:pStyle w:val="Defaul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Calibri" w:hAnsi="Calibri"/>
          <w:b/>
          <w:sz w:val="28"/>
          <w:szCs w:val="28"/>
        </w:rPr>
      </w:pPr>
      <w:r w:rsidRPr="0096515F">
        <w:rPr>
          <w:rFonts w:ascii="Calibri" w:hAnsi="Calibri"/>
          <w:b/>
          <w:sz w:val="28"/>
          <w:szCs w:val="28"/>
        </w:rPr>
        <w:t xml:space="preserve">Prognoza sytuacji </w:t>
      </w:r>
      <w:r w:rsidR="005B4FA1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96515F">
        <w:rPr>
          <w:rFonts w:ascii="Calibri" w:hAnsi="Calibri"/>
          <w:b/>
          <w:sz w:val="28"/>
          <w:szCs w:val="28"/>
        </w:rPr>
        <w:t>ekonomiczno</w:t>
      </w:r>
      <w:proofErr w:type="spellEnd"/>
      <w:r w:rsidR="001201EE">
        <w:rPr>
          <w:rFonts w:ascii="Calibri" w:hAnsi="Calibri"/>
          <w:b/>
          <w:sz w:val="28"/>
          <w:szCs w:val="28"/>
        </w:rPr>
        <w:t xml:space="preserve"> </w:t>
      </w:r>
      <w:r w:rsidRPr="0096515F">
        <w:rPr>
          <w:rFonts w:ascii="Calibri" w:hAnsi="Calibri"/>
          <w:b/>
          <w:sz w:val="28"/>
          <w:szCs w:val="28"/>
        </w:rPr>
        <w:t>–</w:t>
      </w:r>
      <w:r w:rsidR="001201EE">
        <w:rPr>
          <w:rFonts w:ascii="Calibri" w:hAnsi="Calibri"/>
          <w:b/>
          <w:sz w:val="28"/>
          <w:szCs w:val="28"/>
        </w:rPr>
        <w:t xml:space="preserve"> </w:t>
      </w:r>
      <w:r w:rsidRPr="0096515F">
        <w:rPr>
          <w:rFonts w:ascii="Calibri" w:hAnsi="Calibri"/>
          <w:b/>
          <w:sz w:val="28"/>
          <w:szCs w:val="28"/>
        </w:rPr>
        <w:t xml:space="preserve">finansowej na </w:t>
      </w:r>
      <w:r w:rsidR="00161BD8" w:rsidRPr="0096515F">
        <w:rPr>
          <w:rFonts w:ascii="Calibri" w:hAnsi="Calibri"/>
          <w:b/>
          <w:sz w:val="28"/>
          <w:szCs w:val="28"/>
        </w:rPr>
        <w:t>lata 20</w:t>
      </w:r>
      <w:r w:rsidR="00EC7ADC">
        <w:rPr>
          <w:rFonts w:ascii="Calibri" w:hAnsi="Calibri"/>
          <w:b/>
          <w:sz w:val="28"/>
          <w:szCs w:val="28"/>
        </w:rPr>
        <w:t>20</w:t>
      </w:r>
      <w:r w:rsidR="00161BD8" w:rsidRPr="0096515F">
        <w:rPr>
          <w:rFonts w:ascii="Calibri" w:hAnsi="Calibri"/>
          <w:b/>
          <w:sz w:val="28"/>
          <w:szCs w:val="28"/>
        </w:rPr>
        <w:t>-20</w:t>
      </w:r>
      <w:r w:rsidR="006A3880" w:rsidRPr="0096515F">
        <w:rPr>
          <w:rFonts w:ascii="Calibri" w:hAnsi="Calibri"/>
          <w:b/>
          <w:sz w:val="28"/>
          <w:szCs w:val="28"/>
        </w:rPr>
        <w:t>2</w:t>
      </w:r>
      <w:r w:rsidR="00EC7ADC">
        <w:rPr>
          <w:rFonts w:ascii="Calibri" w:hAnsi="Calibri"/>
          <w:b/>
          <w:sz w:val="28"/>
          <w:szCs w:val="28"/>
        </w:rPr>
        <w:t>2</w:t>
      </w:r>
      <w:r w:rsidR="00064512" w:rsidRPr="0096515F">
        <w:rPr>
          <w:rFonts w:ascii="Calibri" w:hAnsi="Calibri"/>
          <w:b/>
          <w:sz w:val="28"/>
          <w:szCs w:val="28"/>
        </w:rPr>
        <w:t>.</w:t>
      </w:r>
      <w:r w:rsidR="00161BD8" w:rsidRPr="0096515F">
        <w:rPr>
          <w:rFonts w:ascii="Calibri" w:hAnsi="Calibri"/>
          <w:b/>
          <w:sz w:val="28"/>
          <w:szCs w:val="28"/>
        </w:rPr>
        <w:t xml:space="preserve"> </w:t>
      </w:r>
    </w:p>
    <w:p w14:paraId="003BBE7F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F07ABF6" w14:textId="4F869422" w:rsidR="00161BD8" w:rsidRPr="00275A7C" w:rsidRDefault="00161BD8" w:rsidP="00275A7C">
      <w:pPr>
        <w:pStyle w:val="Default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b/>
          <w:sz w:val="22"/>
          <w:szCs w:val="22"/>
        </w:rPr>
      </w:pPr>
      <w:r w:rsidRPr="00275A7C">
        <w:rPr>
          <w:rFonts w:ascii="Calibri" w:hAnsi="Calibri"/>
          <w:b/>
          <w:sz w:val="22"/>
          <w:szCs w:val="22"/>
        </w:rPr>
        <w:t>Opis przyjętych założeń do prognozy sytuacji ekonomiczno-finansowej</w:t>
      </w:r>
      <w:r w:rsidR="00F270F0" w:rsidRPr="00275A7C">
        <w:rPr>
          <w:rFonts w:ascii="Calibri" w:hAnsi="Calibri"/>
          <w:b/>
          <w:sz w:val="22"/>
          <w:szCs w:val="22"/>
        </w:rPr>
        <w:t>.</w:t>
      </w:r>
      <w:r w:rsidRPr="00275A7C">
        <w:rPr>
          <w:rFonts w:ascii="Calibri" w:hAnsi="Calibri"/>
          <w:b/>
          <w:sz w:val="22"/>
          <w:szCs w:val="22"/>
        </w:rPr>
        <w:t xml:space="preserve"> </w:t>
      </w:r>
    </w:p>
    <w:p w14:paraId="345CBB16" w14:textId="7A9913D7" w:rsidR="00F71D7A" w:rsidRPr="0096515F" w:rsidRDefault="00F71D7A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Cele</w:t>
      </w:r>
      <w:r w:rsidR="00B40F06" w:rsidRPr="0096515F">
        <w:rPr>
          <w:rFonts w:ascii="Calibri" w:hAnsi="Calibri"/>
          <w:sz w:val="22"/>
          <w:szCs w:val="22"/>
        </w:rPr>
        <w:t>m</w:t>
      </w:r>
      <w:r w:rsidRPr="0096515F">
        <w:rPr>
          <w:rFonts w:ascii="Calibri" w:hAnsi="Calibri"/>
          <w:sz w:val="22"/>
          <w:szCs w:val="22"/>
        </w:rPr>
        <w:t xml:space="preserve"> sporządzenia prognozy sytuacji ekonomiczno-finansowej przyjęto następujące założenia ogólne:</w:t>
      </w:r>
    </w:p>
    <w:p w14:paraId="6481FE1B" w14:textId="7D158706" w:rsidR="00F71D7A" w:rsidRPr="0096515F" w:rsidRDefault="002F40F7" w:rsidP="00275A7C">
      <w:pPr>
        <w:pStyle w:val="Defaul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Usługi medyczne na poziomie roku 201</w:t>
      </w:r>
      <w:r w:rsidR="00092C5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i rozwój medycyny pracy.</w:t>
      </w:r>
    </w:p>
    <w:p w14:paraId="69FE5049" w14:textId="3020FF53" w:rsidR="00F71D7A" w:rsidRPr="0096515F" w:rsidRDefault="00F71D7A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426" w:firstLine="283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 xml:space="preserve">Ponadto </w:t>
      </w:r>
      <w:r w:rsidR="00CA6C3B" w:rsidRPr="0096515F">
        <w:rPr>
          <w:rFonts w:ascii="Calibri" w:hAnsi="Calibri"/>
          <w:sz w:val="22"/>
          <w:szCs w:val="22"/>
        </w:rPr>
        <w:t xml:space="preserve">przyjęto następujące założenia </w:t>
      </w:r>
      <w:r w:rsidRPr="0096515F">
        <w:rPr>
          <w:rFonts w:ascii="Calibri" w:hAnsi="Calibri"/>
          <w:sz w:val="22"/>
          <w:szCs w:val="22"/>
        </w:rPr>
        <w:t>w zakresie:</w:t>
      </w:r>
    </w:p>
    <w:p w14:paraId="5C5AF1BC" w14:textId="77777777" w:rsidR="00F71D7A" w:rsidRPr="0096515F" w:rsidRDefault="00F71D7A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 xml:space="preserve">przychodów ze sprzedaży: </w:t>
      </w:r>
    </w:p>
    <w:p w14:paraId="27F8A4BF" w14:textId="746AFB0E" w:rsidR="00F71D7A" w:rsidRPr="0096515F" w:rsidRDefault="006E3327" w:rsidP="00275A7C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3.340.050,65</w:t>
      </w:r>
    </w:p>
    <w:p w14:paraId="08D4F900" w14:textId="77777777" w:rsidR="00F71D7A" w:rsidRPr="0096515F" w:rsidRDefault="00F71D7A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 xml:space="preserve">kosztów działalności podstawowej: </w:t>
      </w:r>
    </w:p>
    <w:p w14:paraId="6D611EA8" w14:textId="53702976" w:rsidR="00F71D7A" w:rsidRPr="0096515F" w:rsidRDefault="002F40F7" w:rsidP="00275A7C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6E3327">
        <w:rPr>
          <w:rFonts w:ascii="Calibri" w:hAnsi="Calibri"/>
          <w:sz w:val="22"/>
          <w:szCs w:val="22"/>
        </w:rPr>
        <w:t>398.183,93</w:t>
      </w:r>
    </w:p>
    <w:p w14:paraId="41E212EF" w14:textId="5E104874" w:rsidR="00F71D7A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p</w:t>
      </w:r>
      <w:r w:rsidR="00F71D7A" w:rsidRPr="0096515F">
        <w:rPr>
          <w:rFonts w:ascii="Calibri" w:hAnsi="Calibri"/>
          <w:sz w:val="22"/>
          <w:szCs w:val="22"/>
        </w:rPr>
        <w:t>ozostałych przychodów operacyjnych:</w:t>
      </w:r>
    </w:p>
    <w:p w14:paraId="18FD3710" w14:textId="6496B801" w:rsidR="00F71D7A" w:rsidRPr="0096515F" w:rsidRDefault="006E3327" w:rsidP="00275A7C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116.702,46</w:t>
      </w:r>
    </w:p>
    <w:p w14:paraId="45362B4B" w14:textId="31B8657B" w:rsidR="00F71D7A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p</w:t>
      </w:r>
      <w:r w:rsidR="00F71D7A" w:rsidRPr="0096515F">
        <w:rPr>
          <w:rFonts w:ascii="Calibri" w:hAnsi="Calibri"/>
          <w:sz w:val="22"/>
          <w:szCs w:val="22"/>
        </w:rPr>
        <w:t>ozostałych kosztów operacyjnych:</w:t>
      </w:r>
    </w:p>
    <w:p w14:paraId="4A27A4DA" w14:textId="787906FA" w:rsidR="00F71D7A" w:rsidRPr="0096515F" w:rsidRDefault="006E3327" w:rsidP="00275A7C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703,55</w:t>
      </w:r>
    </w:p>
    <w:p w14:paraId="6DEC1968" w14:textId="0A19E346" w:rsidR="00F71D7A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p</w:t>
      </w:r>
      <w:r w:rsidR="00F71D7A" w:rsidRPr="0096515F">
        <w:rPr>
          <w:rFonts w:ascii="Calibri" w:hAnsi="Calibri"/>
          <w:sz w:val="22"/>
          <w:szCs w:val="22"/>
        </w:rPr>
        <w:t>rzychodów finansowych:</w:t>
      </w:r>
    </w:p>
    <w:p w14:paraId="15979F4C" w14:textId="275E0066" w:rsidR="00F71D7A" w:rsidRPr="0096515F" w:rsidRDefault="006E3327" w:rsidP="00275A7C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919,13</w:t>
      </w:r>
    </w:p>
    <w:p w14:paraId="74C6EB77" w14:textId="1E30A1C4" w:rsidR="00F71D7A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k</w:t>
      </w:r>
      <w:r w:rsidR="00F71D7A" w:rsidRPr="0096515F">
        <w:rPr>
          <w:rFonts w:ascii="Calibri" w:hAnsi="Calibri"/>
          <w:sz w:val="22"/>
          <w:szCs w:val="22"/>
        </w:rPr>
        <w:t>osztów finansowych:</w:t>
      </w:r>
    </w:p>
    <w:p w14:paraId="36E8C080" w14:textId="62502211" w:rsidR="0083349B" w:rsidRPr="0096515F" w:rsidRDefault="0083349B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-</w:t>
      </w:r>
      <w:r w:rsidR="002F40F7">
        <w:rPr>
          <w:rFonts w:ascii="Calibri" w:hAnsi="Calibri"/>
          <w:sz w:val="22"/>
          <w:szCs w:val="22"/>
        </w:rPr>
        <w:t xml:space="preserve">      </w:t>
      </w:r>
      <w:r w:rsidR="006E3327">
        <w:rPr>
          <w:rFonts w:ascii="Calibri" w:hAnsi="Calibri"/>
          <w:sz w:val="22"/>
          <w:szCs w:val="22"/>
        </w:rPr>
        <w:t>0</w:t>
      </w:r>
    </w:p>
    <w:p w14:paraId="2DCFD4E1" w14:textId="4ABA8B8F" w:rsidR="00050BB6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s</w:t>
      </w:r>
      <w:r w:rsidR="00050BB6" w:rsidRPr="0096515F">
        <w:rPr>
          <w:rFonts w:ascii="Calibri" w:hAnsi="Calibri"/>
          <w:sz w:val="22"/>
          <w:szCs w:val="22"/>
        </w:rPr>
        <w:t>tanu aktywów:</w:t>
      </w:r>
    </w:p>
    <w:p w14:paraId="7DAE0159" w14:textId="762F0D2D" w:rsidR="00050BB6" w:rsidRPr="00275A7C" w:rsidRDefault="0083349B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1080"/>
        <w:jc w:val="both"/>
      </w:pPr>
      <w:r w:rsidRPr="0096515F">
        <w:rPr>
          <w:rFonts w:ascii="Calibri" w:hAnsi="Calibri"/>
        </w:rPr>
        <w:t>-</w:t>
      </w:r>
      <w:r w:rsidR="00B938C6">
        <w:rPr>
          <w:rFonts w:ascii="Calibri" w:hAnsi="Calibri"/>
        </w:rPr>
        <w:t xml:space="preserve">  3.</w:t>
      </w:r>
      <w:r w:rsidR="006E3327">
        <w:rPr>
          <w:rFonts w:ascii="Calibri" w:hAnsi="Calibri"/>
        </w:rPr>
        <w:t>772.692,99</w:t>
      </w:r>
    </w:p>
    <w:p w14:paraId="3AEEC405" w14:textId="5D8F9ACC" w:rsidR="00050BB6" w:rsidRPr="0096515F" w:rsidRDefault="00050BB6" w:rsidP="00275A7C">
      <w:pPr>
        <w:pStyle w:val="Akapitzlist"/>
        <w:spacing w:after="0"/>
      </w:pPr>
      <w:r w:rsidRPr="0096515F">
        <w:t xml:space="preserve">7.1.) w tym należności z tytułu dostaw i usług: </w:t>
      </w:r>
    </w:p>
    <w:p w14:paraId="69327387" w14:textId="175D2CCE" w:rsidR="00050BB6" w:rsidRPr="00275A7C" w:rsidRDefault="0083349B" w:rsidP="00275A7C">
      <w:pPr>
        <w:pStyle w:val="Akapitzlist"/>
        <w:spacing w:after="0"/>
        <w:ind w:left="1134"/>
      </w:pPr>
      <w:r w:rsidRPr="0096515F">
        <w:t>-</w:t>
      </w:r>
      <w:r w:rsidR="00B938C6">
        <w:t xml:space="preserve">  </w:t>
      </w:r>
      <w:r w:rsidR="006E3327">
        <w:t>338.286,44</w:t>
      </w:r>
    </w:p>
    <w:p w14:paraId="012D9135" w14:textId="6B16BEFE" w:rsidR="00050BB6" w:rsidRPr="0096515F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s</w:t>
      </w:r>
      <w:r w:rsidR="00050BB6" w:rsidRPr="0096515F">
        <w:rPr>
          <w:rFonts w:ascii="Calibri" w:hAnsi="Calibri"/>
          <w:sz w:val="22"/>
          <w:szCs w:val="22"/>
        </w:rPr>
        <w:t>tanu zobowiązań:</w:t>
      </w:r>
    </w:p>
    <w:p w14:paraId="097BFCC2" w14:textId="1A2F92B3" w:rsidR="00F270F0" w:rsidRPr="00C81F16" w:rsidRDefault="00F270F0" w:rsidP="00275A7C">
      <w:pPr>
        <w:pStyle w:val="Akapitzlist"/>
        <w:spacing w:after="0"/>
        <w:ind w:left="1080"/>
      </w:pPr>
      <w:r w:rsidRPr="00C81F16">
        <w:t>-</w:t>
      </w:r>
      <w:r w:rsidR="00B938C6">
        <w:t xml:space="preserve">   </w:t>
      </w:r>
      <w:r w:rsidR="006E3327">
        <w:t>296.640,57</w:t>
      </w:r>
    </w:p>
    <w:p w14:paraId="6E5A82C5" w14:textId="2F258A11" w:rsidR="00C55F86" w:rsidRPr="0096515F" w:rsidRDefault="001201EE" w:rsidP="00C55F86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1201EE">
        <w:rPr>
          <w:rFonts w:ascii="Calibri" w:hAnsi="Calibri"/>
          <w:color w:val="auto"/>
          <w:sz w:val="22"/>
          <w:szCs w:val="22"/>
        </w:rPr>
        <w:t>WSPL</w:t>
      </w:r>
      <w:r w:rsidR="00C55F86" w:rsidRPr="001201EE">
        <w:rPr>
          <w:rFonts w:ascii="Calibri" w:hAnsi="Calibri"/>
          <w:color w:val="auto"/>
          <w:sz w:val="22"/>
          <w:szCs w:val="22"/>
        </w:rPr>
        <w:t xml:space="preserve"> SPZOZ </w:t>
      </w:r>
      <w:r w:rsidR="00C55F86" w:rsidRPr="0096515F">
        <w:rPr>
          <w:rFonts w:ascii="Calibri" w:hAnsi="Calibri"/>
          <w:sz w:val="22"/>
          <w:szCs w:val="22"/>
        </w:rPr>
        <w:t>nie planuje</w:t>
      </w:r>
      <w:r w:rsidR="0083349B" w:rsidRPr="0096515F">
        <w:rPr>
          <w:rFonts w:ascii="Calibri" w:hAnsi="Calibri"/>
          <w:color w:val="0000FF"/>
          <w:sz w:val="22"/>
          <w:szCs w:val="22"/>
        </w:rPr>
        <w:t xml:space="preserve"> </w:t>
      </w:r>
      <w:r w:rsidR="00C55F86" w:rsidRPr="0096515F">
        <w:rPr>
          <w:rFonts w:ascii="Calibri" w:hAnsi="Calibri"/>
          <w:sz w:val="22"/>
          <w:szCs w:val="22"/>
        </w:rPr>
        <w:t>w latach 20</w:t>
      </w:r>
      <w:r w:rsidR="006E3327">
        <w:rPr>
          <w:rFonts w:ascii="Calibri" w:hAnsi="Calibri"/>
          <w:sz w:val="22"/>
          <w:szCs w:val="22"/>
        </w:rPr>
        <w:t>20</w:t>
      </w:r>
      <w:r w:rsidR="00C55F86" w:rsidRPr="0096515F">
        <w:rPr>
          <w:rFonts w:ascii="Calibri" w:hAnsi="Calibri"/>
          <w:sz w:val="22"/>
          <w:szCs w:val="22"/>
        </w:rPr>
        <w:t>-20</w:t>
      </w:r>
      <w:r w:rsidR="006A3880" w:rsidRPr="0096515F">
        <w:rPr>
          <w:rFonts w:ascii="Calibri" w:hAnsi="Calibri"/>
          <w:sz w:val="22"/>
          <w:szCs w:val="22"/>
        </w:rPr>
        <w:t>2</w:t>
      </w:r>
      <w:r w:rsidR="006E3327">
        <w:rPr>
          <w:rFonts w:ascii="Calibri" w:hAnsi="Calibri"/>
          <w:sz w:val="22"/>
          <w:szCs w:val="22"/>
        </w:rPr>
        <w:t>2</w:t>
      </w:r>
      <w:r w:rsidR="00C55F86" w:rsidRPr="0096515F">
        <w:rPr>
          <w:rFonts w:ascii="Calibri" w:hAnsi="Calibri"/>
          <w:sz w:val="22"/>
          <w:szCs w:val="22"/>
        </w:rPr>
        <w:t xml:space="preserve"> zaciągnąć zobowiązania z tytułu kredytu lub pożyczki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4"/>
        <w:gridCol w:w="1253"/>
        <w:gridCol w:w="1309"/>
        <w:gridCol w:w="1108"/>
        <w:gridCol w:w="3528"/>
      </w:tblGrid>
      <w:tr w:rsidR="00C55F86" w:rsidRPr="0096515F" w14:paraId="6BC998C9" w14:textId="77777777" w:rsidTr="00B938C6">
        <w:tc>
          <w:tcPr>
            <w:tcW w:w="1864" w:type="dxa"/>
          </w:tcPr>
          <w:p w14:paraId="0CE43E64" w14:textId="77777777" w:rsidR="00C55F86" w:rsidRPr="0096515F" w:rsidRDefault="00C55F86" w:rsidP="00B938C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B3A41CB" w14:textId="77777777" w:rsidR="00C55F86" w:rsidRPr="0096515F" w:rsidRDefault="00C55F86" w:rsidP="00115D67">
            <w:pPr>
              <w:pStyle w:val="Default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4FADCD0" w14:textId="77777777" w:rsidR="00C55F86" w:rsidRPr="0096515F" w:rsidRDefault="00C55F86" w:rsidP="00115D67">
            <w:pPr>
              <w:pStyle w:val="Default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6F6101F" w14:textId="77777777" w:rsidR="00C55F86" w:rsidRPr="0096515F" w:rsidRDefault="00C55F86" w:rsidP="00115D67">
            <w:pPr>
              <w:pStyle w:val="Default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</w:tcPr>
          <w:p w14:paraId="38D55924" w14:textId="77777777" w:rsidR="00C55F86" w:rsidRPr="0096515F" w:rsidRDefault="00C55F86" w:rsidP="00115D67">
            <w:pPr>
              <w:pStyle w:val="Default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E3F6C3" w14:textId="758C5CBC" w:rsidR="00050BB6" w:rsidRPr="006B4755" w:rsidRDefault="0083349B" w:rsidP="00275A7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6B4755">
        <w:rPr>
          <w:rFonts w:ascii="Calibri" w:hAnsi="Calibri"/>
          <w:sz w:val="22"/>
          <w:szCs w:val="22"/>
        </w:rPr>
        <w:t>r</w:t>
      </w:r>
      <w:r w:rsidR="00050BB6" w:rsidRPr="006B4755">
        <w:rPr>
          <w:rFonts w:ascii="Calibri" w:hAnsi="Calibri"/>
          <w:sz w:val="22"/>
          <w:szCs w:val="22"/>
        </w:rPr>
        <w:t>ezerw na zobowiązania:</w:t>
      </w:r>
    </w:p>
    <w:p w14:paraId="5F3272DA" w14:textId="53383106" w:rsidR="00050BB6" w:rsidRDefault="0083349B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  <w:r w:rsidRPr="006B4755">
        <w:rPr>
          <w:rFonts w:ascii="Calibri" w:hAnsi="Calibri"/>
          <w:sz w:val="22"/>
          <w:szCs w:val="22"/>
        </w:rPr>
        <w:t>-</w:t>
      </w:r>
      <w:r w:rsidR="00B938C6">
        <w:rPr>
          <w:rFonts w:ascii="Calibri" w:hAnsi="Calibri"/>
          <w:sz w:val="22"/>
          <w:szCs w:val="22"/>
        </w:rPr>
        <w:t xml:space="preserve"> </w:t>
      </w:r>
      <w:r w:rsidR="006E3327">
        <w:rPr>
          <w:rFonts w:ascii="Calibri" w:hAnsi="Calibri"/>
          <w:sz w:val="22"/>
          <w:szCs w:val="22"/>
        </w:rPr>
        <w:t>89.500</w:t>
      </w:r>
      <w:r w:rsidR="00B938C6">
        <w:rPr>
          <w:rFonts w:ascii="Calibri" w:hAnsi="Calibri"/>
          <w:sz w:val="22"/>
          <w:szCs w:val="22"/>
        </w:rPr>
        <w:t xml:space="preserve"> nagrody jubileuszowe</w:t>
      </w:r>
      <w:r w:rsidR="006E3327">
        <w:rPr>
          <w:rFonts w:ascii="Calibri" w:hAnsi="Calibri"/>
          <w:sz w:val="22"/>
          <w:szCs w:val="22"/>
        </w:rPr>
        <w:t>, odprawy</w:t>
      </w:r>
    </w:p>
    <w:p w14:paraId="2DBD9005" w14:textId="77777777" w:rsidR="006E3327" w:rsidRPr="006B4755" w:rsidRDefault="006E3327" w:rsidP="00275A7C">
      <w:pPr>
        <w:pStyle w:val="Default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14:paraId="09DE2200" w14:textId="5ACAB037" w:rsidR="001D7594" w:rsidRPr="006B4755" w:rsidRDefault="0083349B" w:rsidP="00275A7C">
      <w:pPr>
        <w:pStyle w:val="Akapitzlist"/>
        <w:numPr>
          <w:ilvl w:val="0"/>
          <w:numId w:val="27"/>
        </w:numPr>
        <w:spacing w:after="0"/>
      </w:pPr>
      <w:r w:rsidRPr="006B4755">
        <w:t>f</w:t>
      </w:r>
      <w:r w:rsidR="001D7594" w:rsidRPr="006B4755">
        <w:t>undusz</w:t>
      </w:r>
      <w:r w:rsidRPr="006B4755">
        <w:t>u</w:t>
      </w:r>
      <w:r w:rsidR="001D7594" w:rsidRPr="006B4755">
        <w:t xml:space="preserve"> własn</w:t>
      </w:r>
      <w:r w:rsidRPr="006B4755">
        <w:t>ego</w:t>
      </w:r>
      <w:r w:rsidR="001D7594" w:rsidRPr="006B4755">
        <w:t>:</w:t>
      </w:r>
    </w:p>
    <w:p w14:paraId="5C38468F" w14:textId="3D384EA4" w:rsidR="0083349B" w:rsidRPr="0096515F" w:rsidRDefault="0083349B" w:rsidP="00275A7C">
      <w:pPr>
        <w:pStyle w:val="Akapitzlist"/>
        <w:spacing w:after="0"/>
        <w:ind w:left="1080"/>
      </w:pPr>
      <w:r w:rsidRPr="0096515F">
        <w:t>-</w:t>
      </w:r>
      <w:r w:rsidR="00B938C6">
        <w:t xml:space="preserve">  2.</w:t>
      </w:r>
      <w:r w:rsidR="006E3327">
        <w:t>328.728,30</w:t>
      </w:r>
    </w:p>
    <w:p w14:paraId="3DC11CD0" w14:textId="50ED9D4C" w:rsidR="006C310D" w:rsidRPr="006A6B20" w:rsidRDefault="006C310D" w:rsidP="00275A7C">
      <w:pPr>
        <w:pStyle w:val="Default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275A7C">
        <w:rPr>
          <w:rFonts w:ascii="Calibri" w:hAnsi="Calibri"/>
          <w:b/>
          <w:sz w:val="22"/>
          <w:szCs w:val="22"/>
        </w:rPr>
        <w:lastRenderedPageBreak/>
        <w:t>Prognoz</w:t>
      </w:r>
      <w:r w:rsidR="00D301EE" w:rsidRPr="00275A7C">
        <w:rPr>
          <w:rFonts w:ascii="Calibri" w:hAnsi="Calibri"/>
          <w:b/>
          <w:sz w:val="22"/>
          <w:szCs w:val="22"/>
        </w:rPr>
        <w:t>ę</w:t>
      </w:r>
      <w:r w:rsidRPr="00275A7C">
        <w:rPr>
          <w:rFonts w:ascii="Calibri" w:hAnsi="Calibri"/>
          <w:b/>
          <w:sz w:val="22"/>
          <w:szCs w:val="22"/>
        </w:rPr>
        <w:t xml:space="preserve"> rachunku zysków i strat (wariant porównawczy) na lata 20</w:t>
      </w:r>
      <w:r w:rsidR="00EC7ADC">
        <w:rPr>
          <w:rFonts w:ascii="Calibri" w:hAnsi="Calibri"/>
          <w:b/>
          <w:sz w:val="22"/>
          <w:szCs w:val="22"/>
        </w:rPr>
        <w:t>20</w:t>
      </w:r>
      <w:r w:rsidRPr="00275A7C">
        <w:rPr>
          <w:rFonts w:ascii="Calibri" w:hAnsi="Calibri"/>
          <w:b/>
          <w:sz w:val="22"/>
          <w:szCs w:val="22"/>
        </w:rPr>
        <w:t xml:space="preserve"> – 20</w:t>
      </w:r>
      <w:r w:rsidR="00184963" w:rsidRPr="00275A7C">
        <w:rPr>
          <w:rFonts w:ascii="Calibri" w:hAnsi="Calibri"/>
          <w:b/>
          <w:sz w:val="22"/>
          <w:szCs w:val="22"/>
        </w:rPr>
        <w:t>2</w:t>
      </w:r>
      <w:r w:rsidR="00EC7ADC">
        <w:rPr>
          <w:rFonts w:ascii="Calibri" w:hAnsi="Calibri"/>
          <w:b/>
          <w:sz w:val="22"/>
          <w:szCs w:val="22"/>
        </w:rPr>
        <w:t>2</w:t>
      </w:r>
      <w:r w:rsidR="00D301EE" w:rsidRPr="00275A7C">
        <w:rPr>
          <w:rFonts w:ascii="Calibri" w:hAnsi="Calibri"/>
          <w:b/>
          <w:sz w:val="22"/>
          <w:szCs w:val="22"/>
        </w:rPr>
        <w:t xml:space="preserve"> </w:t>
      </w:r>
      <w:r w:rsidR="00D301EE" w:rsidRPr="006A6B20">
        <w:rPr>
          <w:rFonts w:ascii="Calibri" w:hAnsi="Calibri"/>
          <w:sz w:val="22"/>
          <w:szCs w:val="22"/>
        </w:rPr>
        <w:t xml:space="preserve">– </w:t>
      </w:r>
      <w:r w:rsidR="0083349B" w:rsidRPr="006A6B20">
        <w:rPr>
          <w:rFonts w:ascii="Calibri" w:hAnsi="Calibri"/>
          <w:sz w:val="22"/>
          <w:szCs w:val="22"/>
        </w:rPr>
        <w:t xml:space="preserve">przedstawiono w załączniku nr </w:t>
      </w:r>
      <w:r w:rsidR="009722CC">
        <w:rPr>
          <w:rFonts w:ascii="Calibri" w:hAnsi="Calibri"/>
          <w:sz w:val="22"/>
          <w:szCs w:val="22"/>
        </w:rPr>
        <w:t>4</w:t>
      </w:r>
      <w:r w:rsidR="00F270F0" w:rsidRPr="006A6B20">
        <w:rPr>
          <w:rFonts w:ascii="Calibri" w:hAnsi="Calibri"/>
          <w:sz w:val="22"/>
          <w:szCs w:val="22"/>
        </w:rPr>
        <w:t xml:space="preserve"> </w:t>
      </w:r>
      <w:r w:rsidR="0083349B" w:rsidRPr="006A6B20">
        <w:rPr>
          <w:rFonts w:ascii="Calibri" w:hAnsi="Calibri"/>
          <w:sz w:val="22"/>
          <w:szCs w:val="22"/>
        </w:rPr>
        <w:t>.</w:t>
      </w:r>
    </w:p>
    <w:p w14:paraId="11EE06F8" w14:textId="4C6DA618" w:rsidR="00F71D7A" w:rsidRPr="006A6B20" w:rsidRDefault="00A3161E" w:rsidP="004F5E74">
      <w:pPr>
        <w:pStyle w:val="Default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4F5E74">
        <w:rPr>
          <w:rFonts w:ascii="Calibri" w:hAnsi="Calibri"/>
          <w:b/>
          <w:sz w:val="22"/>
          <w:szCs w:val="22"/>
        </w:rPr>
        <w:t xml:space="preserve">Dane </w:t>
      </w:r>
      <w:r w:rsidR="00F71D7A" w:rsidRPr="004F5E74">
        <w:rPr>
          <w:rFonts w:ascii="Calibri" w:hAnsi="Calibri"/>
          <w:b/>
          <w:sz w:val="22"/>
          <w:szCs w:val="22"/>
        </w:rPr>
        <w:t xml:space="preserve">bilansowe niezbędne do </w:t>
      </w:r>
      <w:r w:rsidRPr="004F5E74">
        <w:rPr>
          <w:rFonts w:ascii="Calibri" w:hAnsi="Calibri"/>
          <w:b/>
          <w:sz w:val="22"/>
          <w:szCs w:val="22"/>
        </w:rPr>
        <w:t>wyliczenia wskaźników</w:t>
      </w:r>
      <w:r w:rsidR="00B40F06" w:rsidRPr="004F5E74">
        <w:rPr>
          <w:rFonts w:ascii="Calibri" w:hAnsi="Calibri"/>
          <w:b/>
          <w:sz w:val="22"/>
          <w:szCs w:val="22"/>
        </w:rPr>
        <w:t xml:space="preserve"> na lata 20</w:t>
      </w:r>
      <w:r w:rsidR="00EC7ADC">
        <w:rPr>
          <w:rFonts w:ascii="Calibri" w:hAnsi="Calibri"/>
          <w:b/>
          <w:sz w:val="22"/>
          <w:szCs w:val="22"/>
        </w:rPr>
        <w:t>20</w:t>
      </w:r>
      <w:r w:rsidR="00B40F06" w:rsidRPr="004F5E74">
        <w:rPr>
          <w:rFonts w:ascii="Calibri" w:hAnsi="Calibri"/>
          <w:b/>
          <w:sz w:val="22"/>
          <w:szCs w:val="22"/>
        </w:rPr>
        <w:t>-20</w:t>
      </w:r>
      <w:r w:rsidR="00184963" w:rsidRPr="004F5E74">
        <w:rPr>
          <w:rFonts w:ascii="Calibri" w:hAnsi="Calibri"/>
          <w:b/>
          <w:sz w:val="22"/>
          <w:szCs w:val="22"/>
        </w:rPr>
        <w:t>2</w:t>
      </w:r>
      <w:r w:rsidR="00EC7ADC">
        <w:rPr>
          <w:rFonts w:ascii="Calibri" w:hAnsi="Calibri"/>
          <w:b/>
          <w:sz w:val="22"/>
          <w:szCs w:val="22"/>
        </w:rPr>
        <w:t>2</w:t>
      </w:r>
      <w:r w:rsidR="00D301EE" w:rsidRPr="004F5E74">
        <w:rPr>
          <w:rFonts w:ascii="Calibri" w:hAnsi="Calibri"/>
          <w:b/>
          <w:sz w:val="22"/>
          <w:szCs w:val="22"/>
        </w:rPr>
        <w:t xml:space="preserve"> </w:t>
      </w:r>
      <w:r w:rsidR="00D301EE" w:rsidRPr="006A6B20">
        <w:rPr>
          <w:rFonts w:ascii="Calibri" w:hAnsi="Calibri"/>
          <w:sz w:val="22"/>
          <w:szCs w:val="22"/>
        </w:rPr>
        <w:t xml:space="preserve">– przedstawiono </w:t>
      </w:r>
      <w:r w:rsidR="0083349B" w:rsidRPr="006A6B20">
        <w:rPr>
          <w:rFonts w:ascii="Calibri" w:hAnsi="Calibri"/>
          <w:sz w:val="22"/>
          <w:szCs w:val="22"/>
        </w:rPr>
        <w:br/>
      </w:r>
      <w:r w:rsidR="00D301EE" w:rsidRPr="006A6B20">
        <w:rPr>
          <w:rFonts w:ascii="Calibri" w:hAnsi="Calibri"/>
          <w:sz w:val="22"/>
          <w:szCs w:val="22"/>
        </w:rPr>
        <w:t xml:space="preserve">w załączniku nr </w:t>
      </w:r>
      <w:r w:rsidR="009722CC">
        <w:rPr>
          <w:rFonts w:ascii="Calibri" w:hAnsi="Calibri"/>
          <w:sz w:val="22"/>
          <w:szCs w:val="22"/>
        </w:rPr>
        <w:t>5</w:t>
      </w:r>
      <w:r w:rsidR="00F270F0" w:rsidRPr="006A6B20">
        <w:rPr>
          <w:rFonts w:ascii="Calibri" w:hAnsi="Calibri"/>
          <w:sz w:val="22"/>
          <w:szCs w:val="22"/>
        </w:rPr>
        <w:t xml:space="preserve"> </w:t>
      </w:r>
      <w:r w:rsidR="0083349B" w:rsidRPr="006A6B20">
        <w:rPr>
          <w:rFonts w:ascii="Calibri" w:hAnsi="Calibri"/>
          <w:sz w:val="22"/>
          <w:szCs w:val="22"/>
        </w:rPr>
        <w:t>.</w:t>
      </w:r>
    </w:p>
    <w:p w14:paraId="2D1F1D8A" w14:textId="1366DD54" w:rsidR="00E038BE" w:rsidRPr="00275A7C" w:rsidRDefault="00E038BE" w:rsidP="004F5E74">
      <w:pPr>
        <w:pStyle w:val="Default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b/>
          <w:sz w:val="22"/>
          <w:szCs w:val="22"/>
        </w:rPr>
      </w:pPr>
      <w:r w:rsidRPr="004F5E74">
        <w:rPr>
          <w:rFonts w:ascii="Calibri" w:hAnsi="Calibri"/>
          <w:b/>
          <w:sz w:val="22"/>
          <w:szCs w:val="22"/>
        </w:rPr>
        <w:t>Analiza wskaźnikowa na lata 20</w:t>
      </w:r>
      <w:r w:rsidR="00EC7ADC">
        <w:rPr>
          <w:rFonts w:ascii="Calibri" w:hAnsi="Calibri"/>
          <w:b/>
          <w:sz w:val="22"/>
          <w:szCs w:val="22"/>
        </w:rPr>
        <w:t>20</w:t>
      </w:r>
      <w:r w:rsidRPr="00275A7C">
        <w:rPr>
          <w:rFonts w:ascii="Calibri" w:hAnsi="Calibri"/>
          <w:b/>
          <w:sz w:val="22"/>
          <w:szCs w:val="22"/>
        </w:rPr>
        <w:t xml:space="preserve"> – 20</w:t>
      </w:r>
      <w:r w:rsidR="00184963" w:rsidRPr="00275A7C">
        <w:rPr>
          <w:rFonts w:ascii="Calibri" w:hAnsi="Calibri"/>
          <w:b/>
          <w:sz w:val="22"/>
          <w:szCs w:val="22"/>
        </w:rPr>
        <w:t>2</w:t>
      </w:r>
      <w:r w:rsidR="00EC7ADC">
        <w:rPr>
          <w:rFonts w:ascii="Calibri" w:hAnsi="Calibri"/>
          <w:b/>
          <w:sz w:val="22"/>
          <w:szCs w:val="22"/>
        </w:rPr>
        <w:t>2</w:t>
      </w:r>
      <w:r w:rsidR="0083349B" w:rsidRPr="00275A7C">
        <w:rPr>
          <w:rFonts w:ascii="Calibri" w:hAnsi="Calibri"/>
          <w:b/>
          <w:sz w:val="22"/>
          <w:szCs w:val="22"/>
        </w:rPr>
        <w:t>:</w:t>
      </w:r>
      <w:r w:rsidR="00A96461">
        <w:rPr>
          <w:rFonts w:ascii="Calibri" w:hAnsi="Calibri"/>
          <w:b/>
          <w:sz w:val="22"/>
          <w:szCs w:val="22"/>
        </w:rPr>
        <w:t xml:space="preserve"> </w:t>
      </w:r>
      <w:r w:rsidR="00A96461" w:rsidRPr="006E3327">
        <w:rPr>
          <w:rFonts w:ascii="Calibri" w:hAnsi="Calibri"/>
          <w:sz w:val="22"/>
          <w:szCs w:val="22"/>
        </w:rPr>
        <w:t>przedstawiono w załączniku nr 6</w:t>
      </w:r>
    </w:p>
    <w:p w14:paraId="46DC7048" w14:textId="4B94FF77" w:rsidR="006C310D" w:rsidRPr="0096515F" w:rsidRDefault="00E91C73" w:rsidP="00344182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Wskaźniki zyskowności</w:t>
      </w:r>
      <w:r w:rsidR="0083349B" w:rsidRPr="0096515F">
        <w:rPr>
          <w:rFonts w:ascii="Calibri" w:hAnsi="Calibri"/>
          <w:sz w:val="22"/>
          <w:szCs w:val="22"/>
        </w:rPr>
        <w:t>.</w:t>
      </w:r>
      <w:r w:rsidRPr="0096515F">
        <w:rPr>
          <w:rFonts w:ascii="Calibri" w:hAnsi="Calibri"/>
          <w:sz w:val="22"/>
          <w:szCs w:val="22"/>
        </w:rPr>
        <w:t xml:space="preserve"> 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00"/>
        <w:gridCol w:w="2200"/>
        <w:gridCol w:w="2200"/>
      </w:tblGrid>
      <w:tr w:rsidR="006C310D" w:rsidRPr="0096515F" w14:paraId="1A1BC68D" w14:textId="77777777" w:rsidTr="00E038BE">
        <w:trPr>
          <w:trHeight w:val="421"/>
          <w:jc w:val="center"/>
        </w:trPr>
        <w:tc>
          <w:tcPr>
            <w:tcW w:w="2405" w:type="dxa"/>
            <w:vMerge w:val="restart"/>
            <w:vAlign w:val="center"/>
          </w:tcPr>
          <w:p w14:paraId="11CC5DF7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  <w:iCs/>
              </w:rPr>
              <w:t xml:space="preserve">Wskaźniki zyskowności 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14:paraId="683D7E1B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6515F">
              <w:rPr>
                <w:b/>
                <w:bCs/>
              </w:rPr>
              <w:t xml:space="preserve">WARTOŚĆ WSKAŹNIKA </w:t>
            </w:r>
          </w:p>
        </w:tc>
      </w:tr>
      <w:tr w:rsidR="00E038BE" w:rsidRPr="0096515F" w14:paraId="33439919" w14:textId="77777777" w:rsidTr="004339A1">
        <w:trPr>
          <w:cantSplit/>
          <w:trHeight w:val="29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369CC28D" w14:textId="77777777" w:rsidR="00E038BE" w:rsidRPr="0096515F" w:rsidRDefault="00E038BE" w:rsidP="009F343D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EF5" w14:textId="44306B6E" w:rsidR="00E038BE" w:rsidRPr="0096515F" w:rsidRDefault="00E038BE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EC7ADC">
              <w:rPr>
                <w:b/>
                <w:bCs/>
                <w:iCs/>
              </w:rPr>
              <w:t>20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A2" w14:textId="6AF08B1C" w:rsidR="00E038BE" w:rsidRPr="0096515F" w:rsidRDefault="00E038BE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D301EE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1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0B1" w14:textId="408D3E42" w:rsidR="00E038BE" w:rsidRPr="0096515F" w:rsidRDefault="00E038BE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184963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2</w:t>
            </w:r>
            <w:r w:rsidR="00D301EE" w:rsidRPr="0096515F">
              <w:rPr>
                <w:b/>
                <w:bCs/>
                <w:iCs/>
              </w:rPr>
              <w:t xml:space="preserve"> </w:t>
            </w:r>
            <w:r w:rsidRPr="0096515F">
              <w:rPr>
                <w:b/>
                <w:bCs/>
                <w:iCs/>
              </w:rPr>
              <w:t xml:space="preserve">r. </w:t>
            </w:r>
          </w:p>
        </w:tc>
      </w:tr>
      <w:tr w:rsidR="00E038BE" w:rsidRPr="0096515F" w14:paraId="637D1520" w14:textId="77777777" w:rsidTr="004339A1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35522E8" w14:textId="77777777" w:rsidR="00E038BE" w:rsidRPr="0096515F" w:rsidRDefault="00E038BE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zyskowności netto (%)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8FB6B" w14:textId="19307ADD" w:rsidR="00E038BE" w:rsidRPr="0096515F" w:rsidRDefault="00B938C6" w:rsidP="00BE3B18">
            <w:pPr>
              <w:spacing w:after="0" w:line="240" w:lineRule="auto"/>
              <w:jc w:val="right"/>
            </w:pPr>
            <w:r>
              <w:t>0,</w:t>
            </w:r>
            <w:r w:rsidR="00BE3B18">
              <w:t>85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2093F" w14:textId="24C56862" w:rsidR="00E038BE" w:rsidRPr="0096515F" w:rsidRDefault="00B938C6" w:rsidP="00BE3B18">
            <w:pPr>
              <w:spacing w:after="0" w:line="240" w:lineRule="auto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</w:t>
            </w:r>
            <w:r w:rsidR="00BE3B18">
              <w:rPr>
                <w:rFonts w:ascii="Arial" w:hAnsi="Arial"/>
                <w:sz w:val="20"/>
                <w:szCs w:val="24"/>
              </w:rPr>
              <w:t>60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97367" w14:textId="01AC28A9" w:rsidR="00E038BE" w:rsidRPr="0096515F" w:rsidRDefault="00B938C6" w:rsidP="00BE3B18">
            <w:pPr>
              <w:spacing w:after="0" w:line="240" w:lineRule="auto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</w:t>
            </w:r>
            <w:r w:rsidR="00BE3B18">
              <w:rPr>
                <w:rFonts w:ascii="Arial" w:hAnsi="Arial"/>
                <w:sz w:val="20"/>
                <w:szCs w:val="24"/>
              </w:rPr>
              <w:t>59</w:t>
            </w:r>
          </w:p>
        </w:tc>
      </w:tr>
      <w:tr w:rsidR="00E038BE" w:rsidRPr="0096515F" w14:paraId="00E77707" w14:textId="77777777" w:rsidTr="004339A1">
        <w:trPr>
          <w:jc w:val="center"/>
        </w:trPr>
        <w:tc>
          <w:tcPr>
            <w:tcW w:w="2405" w:type="dxa"/>
            <w:vAlign w:val="center"/>
          </w:tcPr>
          <w:p w14:paraId="50A05D3E" w14:textId="77777777" w:rsidR="00E038BE" w:rsidRPr="0096515F" w:rsidRDefault="00E038BE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zyskowności działalności operacyjnej (%) </w:t>
            </w:r>
          </w:p>
        </w:tc>
        <w:tc>
          <w:tcPr>
            <w:tcW w:w="2200" w:type="dxa"/>
            <w:vAlign w:val="center"/>
          </w:tcPr>
          <w:p w14:paraId="3325ED97" w14:textId="6201BE76" w:rsidR="00E038BE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</w:t>
            </w:r>
            <w:r w:rsidR="00BE3B18">
              <w:rPr>
                <w:rFonts w:ascii="Arial" w:hAnsi="Arial"/>
                <w:sz w:val="20"/>
                <w:szCs w:val="24"/>
              </w:rPr>
              <w:t>79</w:t>
            </w:r>
          </w:p>
        </w:tc>
        <w:tc>
          <w:tcPr>
            <w:tcW w:w="2200" w:type="dxa"/>
            <w:vAlign w:val="center"/>
          </w:tcPr>
          <w:p w14:paraId="51187A11" w14:textId="3D13468E" w:rsidR="00E038BE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</w:t>
            </w:r>
            <w:r w:rsidR="00BE3B18">
              <w:rPr>
                <w:rFonts w:ascii="Arial" w:hAnsi="Arial"/>
                <w:sz w:val="20"/>
                <w:szCs w:val="24"/>
              </w:rPr>
              <w:t>54</w:t>
            </w:r>
          </w:p>
        </w:tc>
        <w:tc>
          <w:tcPr>
            <w:tcW w:w="2200" w:type="dxa"/>
            <w:vAlign w:val="center"/>
          </w:tcPr>
          <w:p w14:paraId="330FD191" w14:textId="5E877355" w:rsidR="00E038BE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0,5</w:t>
            </w:r>
            <w:r w:rsidR="00BE3B18">
              <w:rPr>
                <w:rFonts w:ascii="Arial" w:hAnsi="Arial"/>
                <w:sz w:val="20"/>
                <w:szCs w:val="24"/>
              </w:rPr>
              <w:t>4</w:t>
            </w:r>
          </w:p>
        </w:tc>
      </w:tr>
      <w:tr w:rsidR="00E038BE" w:rsidRPr="0096515F" w14:paraId="12AC7E95" w14:textId="77777777" w:rsidTr="004339A1">
        <w:trPr>
          <w:jc w:val="center"/>
        </w:trPr>
        <w:tc>
          <w:tcPr>
            <w:tcW w:w="2405" w:type="dxa"/>
            <w:vAlign w:val="center"/>
          </w:tcPr>
          <w:p w14:paraId="4ACE08BB" w14:textId="77777777" w:rsidR="00E038BE" w:rsidRPr="0096515F" w:rsidRDefault="00E038BE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zyskowności aktywów (%)</w:t>
            </w:r>
          </w:p>
        </w:tc>
        <w:tc>
          <w:tcPr>
            <w:tcW w:w="2200" w:type="dxa"/>
            <w:vAlign w:val="center"/>
          </w:tcPr>
          <w:p w14:paraId="5D31C8D2" w14:textId="01210D3C" w:rsidR="00E038BE" w:rsidRPr="0096515F" w:rsidRDefault="00B938C6" w:rsidP="00BE3B18">
            <w:pPr>
              <w:spacing w:after="0" w:line="240" w:lineRule="auto"/>
              <w:jc w:val="right"/>
            </w:pPr>
            <w:r>
              <w:t>0,</w:t>
            </w:r>
            <w:r w:rsidR="00BE3B18">
              <w:t>82</w:t>
            </w:r>
          </w:p>
        </w:tc>
        <w:tc>
          <w:tcPr>
            <w:tcW w:w="2200" w:type="dxa"/>
            <w:vAlign w:val="center"/>
          </w:tcPr>
          <w:p w14:paraId="59F21241" w14:textId="6DFFF3E0" w:rsidR="00E038BE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0,6</w:t>
            </w:r>
            <w:r w:rsidR="00BE3B18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2200" w:type="dxa"/>
            <w:vAlign w:val="center"/>
          </w:tcPr>
          <w:p w14:paraId="36B32C05" w14:textId="45B0253D" w:rsidR="00E038BE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</w:t>
            </w:r>
            <w:r w:rsidR="00BE3B18">
              <w:rPr>
                <w:rFonts w:ascii="Arial" w:hAnsi="Arial"/>
                <w:sz w:val="20"/>
                <w:szCs w:val="24"/>
              </w:rPr>
              <w:t>61</w:t>
            </w:r>
          </w:p>
        </w:tc>
      </w:tr>
    </w:tbl>
    <w:p w14:paraId="7E80C788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161BD8" w:rsidRPr="0096515F" w14:paraId="4A1EE981" w14:textId="77777777" w:rsidTr="009F343D">
        <w:tc>
          <w:tcPr>
            <w:tcW w:w="9498" w:type="dxa"/>
            <w:shd w:val="clear" w:color="auto" w:fill="auto"/>
          </w:tcPr>
          <w:p w14:paraId="2D73AF75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161BD8" w:rsidRPr="0096515F" w14:paraId="3019E570" w14:textId="77777777" w:rsidTr="009F343D">
        <w:tc>
          <w:tcPr>
            <w:tcW w:w="9498" w:type="dxa"/>
            <w:shd w:val="clear" w:color="auto" w:fill="auto"/>
          </w:tcPr>
          <w:p w14:paraId="1EF0D714" w14:textId="0B374284" w:rsidR="00161BD8" w:rsidRDefault="00B938C6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Wskaźniki osiągają ocenę 3 co spowodowane jest wysokością zysku.</w:t>
            </w:r>
          </w:p>
          <w:p w14:paraId="22E46C42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6C83BBC6" w14:textId="77777777" w:rsidR="00A475EB" w:rsidRPr="0096515F" w:rsidRDefault="00A475EB" w:rsidP="00A475EB">
      <w:pPr>
        <w:pStyle w:val="Default"/>
        <w:suppressAutoHyphens w:val="0"/>
        <w:autoSpaceDE w:val="0"/>
        <w:autoSpaceDN w:val="0"/>
        <w:adjustRightInd w:val="0"/>
        <w:spacing w:after="16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4C77CB7" w14:textId="1AEF14F2" w:rsidR="006C310D" w:rsidRPr="0096515F" w:rsidRDefault="00E91C73" w:rsidP="00344182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Wskaźniki płynności</w:t>
      </w:r>
      <w:r w:rsidR="0083349B" w:rsidRPr="0096515F">
        <w:rPr>
          <w:rFonts w:ascii="Calibri" w:hAnsi="Calibri"/>
          <w:sz w:val="22"/>
          <w:szCs w:val="22"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2268"/>
        <w:gridCol w:w="2201"/>
      </w:tblGrid>
      <w:tr w:rsidR="006C310D" w:rsidRPr="0096515F" w14:paraId="578B0AD5" w14:textId="77777777" w:rsidTr="00E038BE">
        <w:trPr>
          <w:trHeight w:val="421"/>
          <w:jc w:val="center"/>
        </w:trPr>
        <w:tc>
          <w:tcPr>
            <w:tcW w:w="2547" w:type="dxa"/>
            <w:vMerge w:val="restart"/>
            <w:vAlign w:val="center"/>
          </w:tcPr>
          <w:p w14:paraId="44082D9B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  <w:iCs/>
              </w:rPr>
              <w:t xml:space="preserve">Wskaźniki płynności  </w:t>
            </w:r>
          </w:p>
        </w:tc>
        <w:tc>
          <w:tcPr>
            <w:tcW w:w="6595" w:type="dxa"/>
            <w:gridSpan w:val="3"/>
            <w:tcBorders>
              <w:bottom w:val="single" w:sz="4" w:space="0" w:color="auto"/>
            </w:tcBorders>
            <w:vAlign w:val="center"/>
          </w:tcPr>
          <w:p w14:paraId="08CA64D6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6515F">
              <w:rPr>
                <w:b/>
                <w:bCs/>
              </w:rPr>
              <w:t xml:space="preserve">WARTOŚĆ WSKAŹNIKA </w:t>
            </w:r>
          </w:p>
        </w:tc>
      </w:tr>
      <w:tr w:rsidR="006C310D" w:rsidRPr="0096515F" w14:paraId="1F053FD0" w14:textId="77777777" w:rsidTr="00E038BE">
        <w:trPr>
          <w:cantSplit/>
          <w:trHeight w:val="29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0C2B63DA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6D5" w14:textId="0C5341A4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EC7ADC">
              <w:rPr>
                <w:b/>
                <w:bCs/>
                <w:iCs/>
              </w:rPr>
              <w:t>20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2C4" w14:textId="24F74DD1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83349B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1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692" w14:textId="15238A4F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184963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2</w:t>
            </w:r>
            <w:r w:rsidRPr="0096515F">
              <w:rPr>
                <w:b/>
                <w:bCs/>
                <w:iCs/>
              </w:rPr>
              <w:t xml:space="preserve"> r. </w:t>
            </w:r>
          </w:p>
        </w:tc>
      </w:tr>
      <w:tr w:rsidR="006C310D" w:rsidRPr="0096515F" w14:paraId="685E09A0" w14:textId="77777777" w:rsidTr="00E038BE">
        <w:trPr>
          <w:trHeight w:val="543"/>
          <w:jc w:val="center"/>
        </w:trPr>
        <w:tc>
          <w:tcPr>
            <w:tcW w:w="2547" w:type="dxa"/>
            <w:vAlign w:val="center"/>
          </w:tcPr>
          <w:p w14:paraId="276DE10F" w14:textId="77777777" w:rsidR="006C310D" w:rsidRPr="0096515F" w:rsidRDefault="006C310D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bieżącej płynności</w:t>
            </w:r>
          </w:p>
        </w:tc>
        <w:tc>
          <w:tcPr>
            <w:tcW w:w="2126" w:type="dxa"/>
            <w:vAlign w:val="center"/>
          </w:tcPr>
          <w:p w14:paraId="3D5FD5C4" w14:textId="1402DD2D" w:rsidR="006C310D" w:rsidRPr="0096515F" w:rsidRDefault="00B938C6" w:rsidP="00BE3B1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E3B18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20988776" w14:textId="0906925D" w:rsidR="006C310D" w:rsidRPr="0096515F" w:rsidRDefault="00B938C6" w:rsidP="00BE3B18">
            <w:pPr>
              <w:spacing w:after="0" w:line="240" w:lineRule="auto"/>
              <w:jc w:val="right"/>
            </w:pPr>
            <w:r>
              <w:t>2,</w:t>
            </w:r>
            <w:r w:rsidR="00BE3B18">
              <w:t>73</w:t>
            </w:r>
          </w:p>
        </w:tc>
        <w:tc>
          <w:tcPr>
            <w:tcW w:w="2201" w:type="dxa"/>
          </w:tcPr>
          <w:p w14:paraId="169189BE" w14:textId="47AEE094" w:rsidR="006C310D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2,</w:t>
            </w:r>
            <w:r w:rsidR="00BE3B18">
              <w:rPr>
                <w:rFonts w:ascii="Arial" w:hAnsi="Arial"/>
                <w:sz w:val="20"/>
                <w:szCs w:val="24"/>
              </w:rPr>
              <w:t>66</w:t>
            </w:r>
          </w:p>
        </w:tc>
      </w:tr>
      <w:tr w:rsidR="006C310D" w:rsidRPr="0096515F" w14:paraId="7C235F6C" w14:textId="77777777" w:rsidTr="00E038BE">
        <w:trPr>
          <w:jc w:val="center"/>
        </w:trPr>
        <w:tc>
          <w:tcPr>
            <w:tcW w:w="2547" w:type="dxa"/>
            <w:vAlign w:val="center"/>
          </w:tcPr>
          <w:p w14:paraId="7AA42387" w14:textId="77777777" w:rsidR="006C310D" w:rsidRPr="0096515F" w:rsidRDefault="006C310D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wskaźnik szybkiej płynności</w:t>
            </w:r>
          </w:p>
        </w:tc>
        <w:tc>
          <w:tcPr>
            <w:tcW w:w="2126" w:type="dxa"/>
            <w:vAlign w:val="center"/>
          </w:tcPr>
          <w:p w14:paraId="05F3DB2C" w14:textId="2DAC75F3" w:rsidR="006C310D" w:rsidRPr="0096515F" w:rsidRDefault="00B938C6" w:rsidP="00BE3B1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E3B18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772BD476" w14:textId="40D5DB40" w:rsidR="006C310D" w:rsidRPr="0096515F" w:rsidRDefault="00B938C6" w:rsidP="00B938C6">
            <w:pPr>
              <w:spacing w:after="0" w:line="240" w:lineRule="auto"/>
              <w:jc w:val="right"/>
            </w:pPr>
            <w:r>
              <w:t>2,</w:t>
            </w:r>
            <w:r w:rsidR="00BE3B18">
              <w:t>70</w:t>
            </w:r>
          </w:p>
          <w:p w14:paraId="6782BCE2" w14:textId="77777777" w:rsidR="006C310D" w:rsidRPr="0096515F" w:rsidRDefault="006C310D" w:rsidP="00B938C6">
            <w:pPr>
              <w:spacing w:after="0" w:line="240" w:lineRule="auto"/>
              <w:jc w:val="right"/>
            </w:pPr>
          </w:p>
        </w:tc>
        <w:tc>
          <w:tcPr>
            <w:tcW w:w="2201" w:type="dxa"/>
          </w:tcPr>
          <w:p w14:paraId="1D951A6C" w14:textId="75FFCAC0" w:rsidR="006C310D" w:rsidRPr="0096515F" w:rsidRDefault="00B938C6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2,</w:t>
            </w:r>
            <w:r w:rsidR="00BE3B18">
              <w:rPr>
                <w:rFonts w:ascii="Arial" w:hAnsi="Arial"/>
                <w:sz w:val="20"/>
                <w:szCs w:val="24"/>
              </w:rPr>
              <w:t>64</w:t>
            </w:r>
          </w:p>
        </w:tc>
      </w:tr>
    </w:tbl>
    <w:p w14:paraId="7410A94B" w14:textId="77777777" w:rsidR="006C310D" w:rsidRPr="0096515F" w:rsidRDefault="006C310D" w:rsidP="006C310D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161BD8" w:rsidRPr="0096515F" w14:paraId="0EB1C019" w14:textId="77777777" w:rsidTr="009F343D">
        <w:tc>
          <w:tcPr>
            <w:tcW w:w="9498" w:type="dxa"/>
            <w:shd w:val="clear" w:color="auto" w:fill="auto"/>
          </w:tcPr>
          <w:p w14:paraId="3E3B9436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161BD8" w:rsidRPr="0096515F" w14:paraId="45E8669B" w14:textId="77777777" w:rsidTr="009F343D">
        <w:tc>
          <w:tcPr>
            <w:tcW w:w="9498" w:type="dxa"/>
            <w:shd w:val="clear" w:color="auto" w:fill="auto"/>
          </w:tcPr>
          <w:p w14:paraId="542348D0" w14:textId="53088207" w:rsidR="00161BD8" w:rsidRPr="0096515F" w:rsidRDefault="00B938C6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 xml:space="preserve">Wskaźniki osiągają wartości </w:t>
            </w:r>
            <w:r w:rsidR="00711939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optymalne co należy ocenić pozytywnie</w:t>
            </w:r>
            <w:r w:rsidR="00BE3B18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 xml:space="preserve"> w 2020r a 22 pkt w latach następnych- co jest pozytywne</w:t>
            </w:r>
            <w:r w:rsidR="00711939"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.</w:t>
            </w:r>
          </w:p>
          <w:p w14:paraId="2C61FB0A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7FB51615" w14:textId="77777777" w:rsidR="006C310D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FADC33C" w14:textId="77777777" w:rsidR="00BE3B18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27A0ED" w14:textId="77777777" w:rsidR="00BE3B18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3556C8D" w14:textId="77777777" w:rsidR="00BE3B18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324FDD" w14:textId="77777777" w:rsidR="00BE3B18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A34AE4" w14:textId="77777777" w:rsidR="0049398B" w:rsidRDefault="0049398B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7CFD13" w14:textId="77777777" w:rsidR="0049398B" w:rsidRDefault="0049398B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82EA7AE" w14:textId="77777777" w:rsidR="00BE3B18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E38240" w14:textId="77777777" w:rsidR="00BE3B18" w:rsidRPr="0096515F" w:rsidRDefault="00BE3B1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11D124C" w14:textId="77777777" w:rsidR="00161BD8" w:rsidRPr="0096515F" w:rsidRDefault="00161BD8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53D264" w14:textId="176EEE45" w:rsidR="006C310D" w:rsidRPr="0096515F" w:rsidRDefault="00E91C73" w:rsidP="00344182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lastRenderedPageBreak/>
        <w:t>Wskaźniki efektywności</w:t>
      </w:r>
      <w:r w:rsidR="0083349B" w:rsidRPr="0096515F">
        <w:rPr>
          <w:rFonts w:ascii="Calibri" w:hAnsi="Calibri"/>
          <w:sz w:val="22"/>
          <w:szCs w:val="22"/>
        </w:rPr>
        <w:t>.</w:t>
      </w:r>
      <w:r w:rsidRPr="0096515F">
        <w:rPr>
          <w:rFonts w:ascii="Calibri" w:hAnsi="Calibri"/>
          <w:sz w:val="22"/>
          <w:szCs w:val="22"/>
        </w:rPr>
        <w:t xml:space="preserve">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2268"/>
        <w:gridCol w:w="2201"/>
      </w:tblGrid>
      <w:tr w:rsidR="006C310D" w:rsidRPr="0096515F" w14:paraId="73F0B673" w14:textId="77777777" w:rsidTr="00E038BE">
        <w:trPr>
          <w:trHeight w:val="421"/>
          <w:jc w:val="center"/>
        </w:trPr>
        <w:tc>
          <w:tcPr>
            <w:tcW w:w="2547" w:type="dxa"/>
            <w:vMerge w:val="restart"/>
            <w:vAlign w:val="center"/>
          </w:tcPr>
          <w:p w14:paraId="31BB0592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  <w:iCs/>
              </w:rPr>
              <w:t xml:space="preserve">Wskaźniki efektywności </w:t>
            </w:r>
          </w:p>
        </w:tc>
        <w:tc>
          <w:tcPr>
            <w:tcW w:w="6595" w:type="dxa"/>
            <w:gridSpan w:val="3"/>
            <w:tcBorders>
              <w:bottom w:val="single" w:sz="4" w:space="0" w:color="auto"/>
            </w:tcBorders>
            <w:vAlign w:val="center"/>
          </w:tcPr>
          <w:p w14:paraId="6ED17133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6515F">
              <w:rPr>
                <w:b/>
                <w:bCs/>
              </w:rPr>
              <w:t xml:space="preserve">WARTOŚĆ WSKAŹNIKA </w:t>
            </w:r>
          </w:p>
        </w:tc>
      </w:tr>
      <w:tr w:rsidR="006C310D" w:rsidRPr="0096515F" w14:paraId="0DD192F0" w14:textId="77777777" w:rsidTr="00E038BE">
        <w:trPr>
          <w:cantSplit/>
          <w:trHeight w:val="441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74943C9B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6A0" w14:textId="6622EAE9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EC7ADC">
              <w:rPr>
                <w:b/>
                <w:bCs/>
                <w:iCs/>
              </w:rPr>
              <w:t>20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CC2" w14:textId="238BF464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83349B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1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FDA" w14:textId="58FE4EB6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184963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2</w:t>
            </w:r>
            <w:r w:rsidRPr="0096515F">
              <w:rPr>
                <w:b/>
                <w:bCs/>
                <w:iCs/>
              </w:rPr>
              <w:t xml:space="preserve"> r. </w:t>
            </w:r>
          </w:p>
        </w:tc>
      </w:tr>
      <w:tr w:rsidR="006C310D" w:rsidRPr="0096515F" w14:paraId="59958893" w14:textId="77777777" w:rsidTr="00E038BE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BFEB484" w14:textId="77777777" w:rsidR="006C310D" w:rsidRPr="0096515F" w:rsidRDefault="006C310D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rotacji należności (w dniach)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EFB0" w14:textId="786130D9" w:rsidR="006C310D" w:rsidRPr="0096515F" w:rsidRDefault="00711939" w:rsidP="00BE3B1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BE3B18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7B1492" w14:textId="77777777" w:rsidR="006C310D" w:rsidRPr="0096515F" w:rsidRDefault="006C310D" w:rsidP="00711939">
            <w:pPr>
              <w:spacing w:after="0" w:line="240" w:lineRule="auto"/>
              <w:jc w:val="right"/>
            </w:pPr>
          </w:p>
          <w:p w14:paraId="58D0F284" w14:textId="113618DA" w:rsidR="006C310D" w:rsidRPr="0096515F" w:rsidRDefault="00BE3B18" w:rsidP="00711939">
            <w:pPr>
              <w:spacing w:after="0" w:line="240" w:lineRule="auto"/>
              <w:jc w:val="right"/>
            </w:pPr>
            <w:r>
              <w:t>24,33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14:paraId="62F484BF" w14:textId="4255C4E8" w:rsidR="006C310D" w:rsidRPr="0096515F" w:rsidRDefault="00BE3B18" w:rsidP="00711939">
            <w:pPr>
              <w:spacing w:after="0" w:line="240" w:lineRule="auto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24,2</w:t>
            </w:r>
          </w:p>
        </w:tc>
      </w:tr>
      <w:tr w:rsidR="006C310D" w:rsidRPr="0096515F" w14:paraId="3A22108D" w14:textId="77777777" w:rsidTr="00E038BE">
        <w:trPr>
          <w:jc w:val="center"/>
        </w:trPr>
        <w:tc>
          <w:tcPr>
            <w:tcW w:w="2547" w:type="dxa"/>
            <w:vAlign w:val="center"/>
          </w:tcPr>
          <w:p w14:paraId="58A54C89" w14:textId="77777777" w:rsidR="006C310D" w:rsidRPr="0096515F" w:rsidRDefault="006C310D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rotacji zobowiązań (w dniach) </w:t>
            </w:r>
          </w:p>
        </w:tc>
        <w:tc>
          <w:tcPr>
            <w:tcW w:w="2126" w:type="dxa"/>
            <w:vAlign w:val="center"/>
          </w:tcPr>
          <w:p w14:paraId="58761B81" w14:textId="4D513744" w:rsidR="006C310D" w:rsidRPr="0096515F" w:rsidRDefault="00BE3B18" w:rsidP="007119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14,33</w:t>
            </w:r>
          </w:p>
        </w:tc>
        <w:tc>
          <w:tcPr>
            <w:tcW w:w="2268" w:type="dxa"/>
          </w:tcPr>
          <w:p w14:paraId="460A07BE" w14:textId="13FCDCAF" w:rsidR="006C310D" w:rsidRPr="0096515F" w:rsidRDefault="00711939" w:rsidP="00BE3B18">
            <w:pPr>
              <w:spacing w:after="0" w:line="240" w:lineRule="auto"/>
              <w:jc w:val="right"/>
            </w:pPr>
            <w:r>
              <w:t>14,</w:t>
            </w:r>
            <w:r w:rsidR="00BE3B18">
              <w:t>09</w:t>
            </w:r>
          </w:p>
        </w:tc>
        <w:tc>
          <w:tcPr>
            <w:tcW w:w="2201" w:type="dxa"/>
          </w:tcPr>
          <w:p w14:paraId="09D7E2BD" w14:textId="2D44BECF" w:rsidR="006C310D" w:rsidRPr="0096515F" w:rsidRDefault="00BE3B18" w:rsidP="00711939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14,12</w:t>
            </w:r>
          </w:p>
        </w:tc>
      </w:tr>
    </w:tbl>
    <w:p w14:paraId="566B1D45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161BD8" w:rsidRPr="0096515F" w14:paraId="7807AAE1" w14:textId="77777777" w:rsidTr="009F343D">
        <w:tc>
          <w:tcPr>
            <w:tcW w:w="9498" w:type="dxa"/>
            <w:shd w:val="clear" w:color="auto" w:fill="auto"/>
          </w:tcPr>
          <w:p w14:paraId="664ECC7C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161BD8" w:rsidRPr="0096515F" w14:paraId="639461BC" w14:textId="77777777" w:rsidTr="009F343D">
        <w:tc>
          <w:tcPr>
            <w:tcW w:w="9498" w:type="dxa"/>
            <w:shd w:val="clear" w:color="auto" w:fill="auto"/>
          </w:tcPr>
          <w:p w14:paraId="593360EA" w14:textId="6114CB0F" w:rsidR="00161BD8" w:rsidRPr="0096515F" w:rsidRDefault="00711939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Wskaźniki osiągają wartości optymalne co należy ocenić pozytywnie.</w:t>
            </w:r>
          </w:p>
          <w:p w14:paraId="557E2669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4E765019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BF2A971" w14:textId="7066AE84" w:rsidR="006C310D" w:rsidRPr="0096515F" w:rsidRDefault="00E91C73" w:rsidP="00344182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>Wskaźniki zadłużenia</w:t>
      </w:r>
      <w:r w:rsidR="0083349B" w:rsidRPr="0096515F">
        <w:rPr>
          <w:rFonts w:ascii="Calibri" w:hAnsi="Calibri"/>
          <w:sz w:val="22"/>
          <w:szCs w:val="22"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2268"/>
        <w:gridCol w:w="2201"/>
      </w:tblGrid>
      <w:tr w:rsidR="006C310D" w:rsidRPr="0096515F" w14:paraId="4C0B0739" w14:textId="77777777" w:rsidTr="00E038BE">
        <w:trPr>
          <w:trHeight w:val="421"/>
          <w:jc w:val="center"/>
        </w:trPr>
        <w:tc>
          <w:tcPr>
            <w:tcW w:w="2547" w:type="dxa"/>
            <w:vMerge w:val="restart"/>
            <w:vAlign w:val="center"/>
          </w:tcPr>
          <w:p w14:paraId="775B165C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</w:rPr>
            </w:pPr>
            <w:r w:rsidRPr="0096515F">
              <w:rPr>
                <w:b/>
                <w:bCs/>
                <w:iCs/>
              </w:rPr>
              <w:t xml:space="preserve">Wskaźniki zadłużenia </w:t>
            </w:r>
          </w:p>
        </w:tc>
        <w:tc>
          <w:tcPr>
            <w:tcW w:w="6595" w:type="dxa"/>
            <w:gridSpan w:val="3"/>
            <w:tcBorders>
              <w:bottom w:val="single" w:sz="4" w:space="0" w:color="auto"/>
            </w:tcBorders>
            <w:vAlign w:val="center"/>
          </w:tcPr>
          <w:p w14:paraId="33217939" w14:textId="77777777" w:rsidR="00D301EE" w:rsidRPr="0096515F" w:rsidRDefault="00D301EE" w:rsidP="009F343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C75BE1B" w14:textId="03496E84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6515F">
              <w:rPr>
                <w:b/>
                <w:bCs/>
              </w:rPr>
              <w:t xml:space="preserve">WARTOŚĆ WSKAŹNIKA </w:t>
            </w:r>
          </w:p>
        </w:tc>
      </w:tr>
      <w:tr w:rsidR="006C310D" w:rsidRPr="0096515F" w14:paraId="32FB0AA0" w14:textId="77777777" w:rsidTr="00E038BE">
        <w:trPr>
          <w:cantSplit/>
          <w:trHeight w:val="29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5E20E175" w14:textId="77777777" w:rsidR="006C310D" w:rsidRPr="0096515F" w:rsidRDefault="006C310D" w:rsidP="009F343D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7D9" w14:textId="428E1C69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EC7ADC">
              <w:rPr>
                <w:b/>
                <w:bCs/>
                <w:iCs/>
              </w:rPr>
              <w:t>20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A5B" w14:textId="4531985B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83349B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1</w:t>
            </w:r>
            <w:r w:rsidRPr="0096515F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336" w14:textId="38848E13" w:rsidR="006C310D" w:rsidRPr="0096515F" w:rsidRDefault="006C310D" w:rsidP="00EC7AD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6515F">
              <w:rPr>
                <w:b/>
                <w:bCs/>
                <w:iCs/>
              </w:rPr>
              <w:t>20</w:t>
            </w:r>
            <w:r w:rsidR="00184963" w:rsidRPr="0096515F">
              <w:rPr>
                <w:b/>
                <w:bCs/>
                <w:iCs/>
              </w:rPr>
              <w:t>2</w:t>
            </w:r>
            <w:r w:rsidR="00EC7ADC">
              <w:rPr>
                <w:b/>
                <w:bCs/>
                <w:iCs/>
              </w:rPr>
              <w:t>2</w:t>
            </w:r>
            <w:r w:rsidRPr="0096515F">
              <w:rPr>
                <w:b/>
                <w:bCs/>
                <w:iCs/>
              </w:rPr>
              <w:t xml:space="preserve"> r. </w:t>
            </w:r>
          </w:p>
        </w:tc>
      </w:tr>
      <w:tr w:rsidR="006C310D" w:rsidRPr="0096515F" w14:paraId="03A91A08" w14:textId="77777777" w:rsidTr="00E038BE">
        <w:trPr>
          <w:jc w:val="center"/>
        </w:trPr>
        <w:tc>
          <w:tcPr>
            <w:tcW w:w="2547" w:type="dxa"/>
            <w:vAlign w:val="center"/>
          </w:tcPr>
          <w:p w14:paraId="63D36747" w14:textId="3EC9101F" w:rsidR="006C310D" w:rsidRPr="0096515F" w:rsidRDefault="00E038BE" w:rsidP="00E038B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>w</w:t>
            </w:r>
            <w:r w:rsidR="006C310D" w:rsidRPr="0096515F">
              <w:rPr>
                <w:bCs/>
                <w:sz w:val="20"/>
                <w:szCs w:val="20"/>
              </w:rPr>
              <w:t xml:space="preserve">skaźnik zadłużenia </w:t>
            </w:r>
            <w:r w:rsidRPr="0096515F">
              <w:rPr>
                <w:bCs/>
                <w:sz w:val="20"/>
                <w:szCs w:val="20"/>
              </w:rPr>
              <w:t xml:space="preserve"> aktywów </w:t>
            </w:r>
            <w:r w:rsidR="006C310D" w:rsidRPr="0096515F"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vAlign w:val="center"/>
          </w:tcPr>
          <w:p w14:paraId="402DEFC0" w14:textId="09380F3E" w:rsidR="006C310D" w:rsidRPr="0096515F" w:rsidRDefault="00BE3B18" w:rsidP="00A9646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2268" w:type="dxa"/>
          </w:tcPr>
          <w:p w14:paraId="3D53743D" w14:textId="13B5349F" w:rsidR="006C310D" w:rsidRPr="0096515F" w:rsidRDefault="00711939" w:rsidP="00BE3B18">
            <w:pPr>
              <w:spacing w:after="0" w:line="240" w:lineRule="auto"/>
              <w:jc w:val="right"/>
            </w:pPr>
            <w:r>
              <w:t>8,5</w:t>
            </w:r>
            <w:r w:rsidR="00BE3B18">
              <w:t>2</w:t>
            </w:r>
          </w:p>
        </w:tc>
        <w:tc>
          <w:tcPr>
            <w:tcW w:w="2201" w:type="dxa"/>
          </w:tcPr>
          <w:p w14:paraId="459F19AF" w14:textId="71C980EA" w:rsidR="006C310D" w:rsidRPr="0096515F" w:rsidRDefault="00711939" w:rsidP="00BE3B18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8,</w:t>
            </w:r>
            <w:r w:rsidR="00BE3B18">
              <w:rPr>
                <w:rFonts w:ascii="Arial" w:hAnsi="Arial"/>
                <w:sz w:val="20"/>
                <w:szCs w:val="24"/>
              </w:rPr>
              <w:t>94</w:t>
            </w:r>
          </w:p>
        </w:tc>
      </w:tr>
      <w:tr w:rsidR="006C310D" w:rsidRPr="0096515F" w14:paraId="1FAFFCF2" w14:textId="77777777" w:rsidTr="00E038BE">
        <w:trPr>
          <w:jc w:val="center"/>
        </w:trPr>
        <w:tc>
          <w:tcPr>
            <w:tcW w:w="2547" w:type="dxa"/>
            <w:vAlign w:val="center"/>
          </w:tcPr>
          <w:p w14:paraId="09585504" w14:textId="77777777" w:rsidR="006C310D" w:rsidRPr="0096515F" w:rsidRDefault="006C310D" w:rsidP="009F34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6515F">
              <w:rPr>
                <w:bCs/>
                <w:sz w:val="20"/>
                <w:szCs w:val="20"/>
              </w:rPr>
              <w:t xml:space="preserve">wskaźnik wypłacalności </w:t>
            </w:r>
          </w:p>
        </w:tc>
        <w:tc>
          <w:tcPr>
            <w:tcW w:w="2126" w:type="dxa"/>
            <w:vAlign w:val="center"/>
          </w:tcPr>
          <w:p w14:paraId="1CC21F18" w14:textId="05483086" w:rsidR="006C310D" w:rsidRPr="0096515F" w:rsidRDefault="00711939" w:rsidP="00BE3B1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BE3B1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E2FAEBD" w14:textId="42705F29" w:rsidR="006C310D" w:rsidRPr="0096515F" w:rsidRDefault="00711939" w:rsidP="00A96461">
            <w:pPr>
              <w:spacing w:after="0" w:line="240" w:lineRule="auto"/>
              <w:jc w:val="right"/>
            </w:pPr>
            <w:r>
              <w:t>0,13</w:t>
            </w:r>
          </w:p>
          <w:p w14:paraId="664F6C63" w14:textId="77777777" w:rsidR="006C310D" w:rsidRPr="0096515F" w:rsidRDefault="006C310D" w:rsidP="00A96461">
            <w:pPr>
              <w:spacing w:after="0" w:line="240" w:lineRule="auto"/>
              <w:jc w:val="right"/>
            </w:pPr>
          </w:p>
        </w:tc>
        <w:tc>
          <w:tcPr>
            <w:tcW w:w="2201" w:type="dxa"/>
          </w:tcPr>
          <w:p w14:paraId="0FFE091B" w14:textId="5DE15C0C" w:rsidR="006C310D" w:rsidRPr="0096515F" w:rsidRDefault="00711939" w:rsidP="00A96461">
            <w:pPr>
              <w:spacing w:after="0" w:line="240" w:lineRule="auto"/>
              <w:ind w:left="454"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0,13</w:t>
            </w:r>
          </w:p>
        </w:tc>
      </w:tr>
    </w:tbl>
    <w:p w14:paraId="24140396" w14:textId="77777777" w:rsidR="006C310D" w:rsidRPr="0096515F" w:rsidRDefault="006C310D" w:rsidP="006C310D">
      <w:pPr>
        <w:pStyle w:val="Default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161BD8" w:rsidRPr="0096515F" w14:paraId="07E500A3" w14:textId="77777777" w:rsidTr="009F343D">
        <w:tc>
          <w:tcPr>
            <w:tcW w:w="9498" w:type="dxa"/>
            <w:shd w:val="clear" w:color="auto" w:fill="auto"/>
          </w:tcPr>
          <w:p w14:paraId="2EDA4DBC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</w:pPr>
            <w:r w:rsidRPr="0096515F">
              <w:rPr>
                <w:rFonts w:ascii="Calibri" w:eastAsia="Lucida Sans Unicode" w:hAnsi="Calibri" w:cs="Tahoma"/>
                <w:b/>
                <w:spacing w:val="10"/>
                <w:kern w:val="1"/>
                <w:lang w:eastAsia="hi-IN" w:bidi="hi-IN"/>
              </w:rPr>
              <w:t>Interpretacja wyników</w:t>
            </w:r>
          </w:p>
        </w:tc>
      </w:tr>
      <w:tr w:rsidR="00161BD8" w:rsidRPr="0096515F" w14:paraId="1296B609" w14:textId="77777777" w:rsidTr="009F343D">
        <w:tc>
          <w:tcPr>
            <w:tcW w:w="9498" w:type="dxa"/>
            <w:shd w:val="clear" w:color="auto" w:fill="auto"/>
          </w:tcPr>
          <w:p w14:paraId="775630CC" w14:textId="1AAB4990" w:rsidR="00161BD8" w:rsidRPr="0096515F" w:rsidRDefault="00711939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  <w:t>Wskaźnik osiągają wartości optymalne co należy ocenić pozytywnie</w:t>
            </w:r>
          </w:p>
          <w:p w14:paraId="3AC7806D" w14:textId="77777777" w:rsidR="00161BD8" w:rsidRPr="0096515F" w:rsidRDefault="00161BD8" w:rsidP="009F343D">
            <w:pPr>
              <w:widowControl w:val="0"/>
              <w:suppressAutoHyphens/>
              <w:spacing w:before="40" w:after="40" w:line="276" w:lineRule="auto"/>
              <w:jc w:val="both"/>
              <w:rPr>
                <w:rFonts w:ascii="Calibri" w:eastAsia="Lucida Sans Unicode" w:hAnsi="Calibri" w:cs="Tahoma"/>
                <w:spacing w:val="10"/>
                <w:kern w:val="1"/>
                <w:lang w:eastAsia="hi-IN" w:bidi="hi-IN"/>
              </w:rPr>
            </w:pPr>
          </w:p>
        </w:tc>
      </w:tr>
    </w:tbl>
    <w:p w14:paraId="3AD221FB" w14:textId="1E78EF4A" w:rsidR="006C310D" w:rsidRDefault="006C310D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2080AE38" w14:textId="77777777" w:rsidR="006A6B20" w:rsidRPr="0096515F" w:rsidRDefault="006A6B20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30B5C3F2" w14:textId="55B8FE25" w:rsidR="004A5560" w:rsidRPr="0096515F" w:rsidRDefault="00707C33" w:rsidP="004F5E74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Calibri" w:hAnsi="Calibri"/>
          <w:b/>
          <w:sz w:val="28"/>
          <w:szCs w:val="28"/>
        </w:rPr>
      </w:pPr>
      <w:r w:rsidRPr="0096515F">
        <w:rPr>
          <w:rFonts w:ascii="Calibri" w:hAnsi="Calibri"/>
          <w:b/>
          <w:sz w:val="28"/>
          <w:szCs w:val="28"/>
        </w:rPr>
        <w:t>Podsumowanie</w:t>
      </w:r>
    </w:p>
    <w:p w14:paraId="799281E2" w14:textId="77777777" w:rsidR="004A5560" w:rsidRPr="0096515F" w:rsidRDefault="004A5560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268C66D" w14:textId="5679CF60" w:rsidR="004A5560" w:rsidRPr="0096515F" w:rsidRDefault="004A5560" w:rsidP="006C310D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556D5F3" w14:textId="782A3D53" w:rsidR="00A475EB" w:rsidRPr="0096515F" w:rsidRDefault="00DB4228" w:rsidP="003A3C49">
      <w:pPr>
        <w:pStyle w:val="Default"/>
        <w:spacing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KAZIMIERZ  KAPŁON</w:t>
      </w:r>
    </w:p>
    <w:p w14:paraId="48118598" w14:textId="402B8B72" w:rsidR="00161BD8" w:rsidRPr="0096515F" w:rsidRDefault="00A475EB" w:rsidP="001D7594">
      <w:pPr>
        <w:pStyle w:val="Default"/>
        <w:spacing w:line="276" w:lineRule="auto"/>
        <w:ind w:left="5664"/>
        <w:jc w:val="both"/>
        <w:rPr>
          <w:rFonts w:ascii="Calibri" w:hAnsi="Calibri"/>
          <w:sz w:val="22"/>
          <w:szCs w:val="22"/>
        </w:rPr>
      </w:pPr>
      <w:r w:rsidRPr="0096515F">
        <w:rPr>
          <w:rFonts w:ascii="Calibri" w:hAnsi="Calibri"/>
          <w:sz w:val="22"/>
          <w:szCs w:val="22"/>
        </w:rPr>
        <w:t xml:space="preserve">podpis i pieczątka </w:t>
      </w:r>
      <w:r w:rsidR="00FA6FAA">
        <w:rPr>
          <w:rFonts w:ascii="Calibri" w:hAnsi="Calibri"/>
          <w:sz w:val="22"/>
          <w:szCs w:val="22"/>
        </w:rPr>
        <w:t>kierownika zakładu</w:t>
      </w:r>
    </w:p>
    <w:p w14:paraId="367C7524" w14:textId="775FADB6" w:rsidR="0079318F" w:rsidRPr="0096515F" w:rsidRDefault="0079318F" w:rsidP="001D7594">
      <w:pPr>
        <w:pStyle w:val="Default"/>
        <w:spacing w:line="276" w:lineRule="auto"/>
        <w:ind w:left="5664"/>
        <w:jc w:val="both"/>
        <w:rPr>
          <w:rFonts w:ascii="Calibri" w:hAnsi="Calibri"/>
          <w:sz w:val="22"/>
          <w:szCs w:val="22"/>
        </w:rPr>
      </w:pPr>
    </w:p>
    <w:p w14:paraId="53727CEA" w14:textId="38188427" w:rsidR="0079318F" w:rsidRDefault="00C9384D" w:rsidP="00275A7C">
      <w:pPr>
        <w:pStyle w:val="Default"/>
        <w:spacing w:line="276" w:lineRule="auto"/>
        <w:ind w:left="5664" w:hanging="5380"/>
        <w:rPr>
          <w:rFonts w:ascii="Calibri" w:hAnsi="Calibri"/>
          <w:sz w:val="22"/>
          <w:szCs w:val="22"/>
        </w:rPr>
      </w:pPr>
      <w:r w:rsidRPr="00275A7C">
        <w:rPr>
          <w:rFonts w:ascii="Calibri" w:hAnsi="Calibri"/>
          <w:sz w:val="22"/>
          <w:szCs w:val="22"/>
          <w:u w:val="single"/>
        </w:rPr>
        <w:t>Załączniki</w:t>
      </w:r>
      <w:r w:rsidRPr="0096515F">
        <w:rPr>
          <w:rFonts w:ascii="Calibri" w:hAnsi="Calibri"/>
          <w:sz w:val="22"/>
          <w:szCs w:val="22"/>
        </w:rPr>
        <w:t>:</w:t>
      </w:r>
    </w:p>
    <w:p w14:paraId="1F92990C" w14:textId="7F4B34C3" w:rsidR="00757106" w:rsidRPr="00757106" w:rsidRDefault="00757106" w:rsidP="00275A7C">
      <w:pPr>
        <w:pStyle w:val="Default"/>
        <w:spacing w:line="276" w:lineRule="auto"/>
        <w:ind w:left="5664" w:hanging="53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757106">
        <w:rPr>
          <w:rFonts w:ascii="Calibri" w:hAnsi="Calibri"/>
          <w:sz w:val="22"/>
          <w:szCs w:val="22"/>
        </w:rPr>
        <w:t>Załącznik nr 1</w:t>
      </w:r>
      <w:r>
        <w:rPr>
          <w:rFonts w:ascii="Calibri" w:hAnsi="Calibri"/>
          <w:sz w:val="22"/>
          <w:szCs w:val="22"/>
        </w:rPr>
        <w:t>-</w:t>
      </w:r>
      <w:r w:rsidRPr="00757106">
        <w:rPr>
          <w:rFonts w:ascii="Calibri" w:hAnsi="Calibri"/>
          <w:sz w:val="22"/>
          <w:szCs w:val="22"/>
        </w:rPr>
        <w:t xml:space="preserve"> </w:t>
      </w:r>
      <w:r w:rsidR="009722CC">
        <w:rPr>
          <w:rFonts w:ascii="Calibri" w:hAnsi="Calibri"/>
          <w:sz w:val="22"/>
          <w:szCs w:val="22"/>
        </w:rPr>
        <w:t>struktura organizacyjna</w:t>
      </w:r>
      <w:r>
        <w:rPr>
          <w:rFonts w:ascii="Calibri" w:hAnsi="Calibri"/>
          <w:sz w:val="22"/>
          <w:szCs w:val="22"/>
        </w:rPr>
        <w:t>.</w:t>
      </w:r>
    </w:p>
    <w:p w14:paraId="5BF5B9FB" w14:textId="0D6F990B" w:rsidR="0079318F" w:rsidRDefault="0049398B" w:rsidP="0049398B">
      <w:pPr>
        <w:pStyle w:val="Default"/>
        <w:spacing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     </w:t>
      </w:r>
      <w:r w:rsidR="006A6B20" w:rsidRPr="00757106">
        <w:rPr>
          <w:rFonts w:ascii="Calibri" w:hAnsi="Calibri"/>
          <w:i/>
          <w:color w:val="auto"/>
          <w:sz w:val="22"/>
          <w:szCs w:val="22"/>
        </w:rPr>
        <w:t xml:space="preserve"> Zał</w:t>
      </w:r>
      <w:r w:rsidR="003F68A1" w:rsidRPr="00757106">
        <w:rPr>
          <w:rFonts w:ascii="Calibri" w:hAnsi="Calibri"/>
          <w:i/>
          <w:color w:val="auto"/>
          <w:sz w:val="22"/>
          <w:szCs w:val="22"/>
        </w:rPr>
        <w:t>ą</w:t>
      </w:r>
      <w:r w:rsidR="006A6B20" w:rsidRPr="00757106">
        <w:rPr>
          <w:rFonts w:ascii="Calibri" w:hAnsi="Calibri"/>
          <w:i/>
          <w:color w:val="auto"/>
          <w:sz w:val="22"/>
          <w:szCs w:val="22"/>
        </w:rPr>
        <w:t xml:space="preserve">cznik nr </w:t>
      </w:r>
      <w:r w:rsidR="00757106">
        <w:rPr>
          <w:rFonts w:ascii="Calibri" w:hAnsi="Calibri"/>
          <w:i/>
          <w:color w:val="auto"/>
          <w:sz w:val="22"/>
          <w:szCs w:val="22"/>
        </w:rPr>
        <w:t>2</w:t>
      </w:r>
      <w:r w:rsidR="006A6B20" w:rsidRPr="00757106">
        <w:rPr>
          <w:rFonts w:ascii="Calibri" w:hAnsi="Calibri"/>
          <w:i/>
          <w:color w:val="auto"/>
          <w:sz w:val="22"/>
          <w:szCs w:val="22"/>
        </w:rPr>
        <w:t xml:space="preserve"> </w:t>
      </w:r>
      <w:r w:rsidR="009722CC">
        <w:rPr>
          <w:rFonts w:ascii="Calibri" w:hAnsi="Calibri"/>
          <w:i/>
          <w:color w:val="auto"/>
          <w:sz w:val="22"/>
          <w:szCs w:val="22"/>
        </w:rPr>
        <w:t>-zatrudnienie</w:t>
      </w:r>
    </w:p>
    <w:p w14:paraId="263CB28D" w14:textId="6172D559" w:rsidR="00757106" w:rsidRDefault="0049398B" w:rsidP="0049398B">
      <w:pPr>
        <w:pStyle w:val="Default"/>
        <w:spacing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     </w:t>
      </w:r>
      <w:r w:rsidR="00757106">
        <w:rPr>
          <w:rFonts w:ascii="Calibri" w:hAnsi="Calibri"/>
          <w:i/>
          <w:color w:val="auto"/>
          <w:sz w:val="22"/>
          <w:szCs w:val="22"/>
        </w:rPr>
        <w:t xml:space="preserve"> Załącznik nr 3 – </w:t>
      </w:r>
      <w:r w:rsidR="009722CC">
        <w:rPr>
          <w:rFonts w:ascii="Calibri" w:hAnsi="Calibri"/>
          <w:i/>
          <w:color w:val="auto"/>
          <w:sz w:val="22"/>
          <w:szCs w:val="22"/>
        </w:rPr>
        <w:t>umowy z NFZ</w:t>
      </w:r>
      <w:r w:rsidR="00757106">
        <w:rPr>
          <w:rFonts w:ascii="Calibri" w:hAnsi="Calibri"/>
          <w:i/>
          <w:color w:val="auto"/>
          <w:sz w:val="22"/>
          <w:szCs w:val="22"/>
        </w:rPr>
        <w:t>.</w:t>
      </w:r>
    </w:p>
    <w:p w14:paraId="1F940200" w14:textId="0D4F0015" w:rsidR="00120498" w:rsidRDefault="0049398B" w:rsidP="0049398B">
      <w:pPr>
        <w:pStyle w:val="Default"/>
        <w:spacing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    </w:t>
      </w:r>
      <w:r w:rsidR="00A96461">
        <w:rPr>
          <w:rFonts w:ascii="Calibri" w:hAnsi="Calibri"/>
          <w:i/>
          <w:color w:val="auto"/>
          <w:sz w:val="22"/>
          <w:szCs w:val="22"/>
        </w:rPr>
        <w:t xml:space="preserve"> </w:t>
      </w:r>
      <w:r w:rsidR="00120498">
        <w:rPr>
          <w:rFonts w:ascii="Calibri" w:hAnsi="Calibri"/>
          <w:i/>
          <w:color w:val="auto"/>
          <w:sz w:val="22"/>
          <w:szCs w:val="22"/>
        </w:rPr>
        <w:t xml:space="preserve">Załącznik nr 4 – </w:t>
      </w:r>
      <w:r w:rsidR="009722CC">
        <w:rPr>
          <w:rFonts w:ascii="Calibri" w:hAnsi="Calibri"/>
          <w:i/>
          <w:color w:val="auto"/>
          <w:sz w:val="22"/>
          <w:szCs w:val="22"/>
        </w:rPr>
        <w:t>rachunek zysków i strat</w:t>
      </w:r>
    </w:p>
    <w:p w14:paraId="58C5E555" w14:textId="2AC2EB3D" w:rsidR="00120498" w:rsidRDefault="0049398B" w:rsidP="0049398B">
      <w:pPr>
        <w:pStyle w:val="Default"/>
        <w:spacing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    </w:t>
      </w:r>
      <w:r w:rsidR="00A96461">
        <w:rPr>
          <w:rFonts w:ascii="Calibri" w:hAnsi="Calibri"/>
          <w:i/>
          <w:color w:val="auto"/>
          <w:sz w:val="22"/>
          <w:szCs w:val="22"/>
        </w:rPr>
        <w:t xml:space="preserve"> </w:t>
      </w:r>
      <w:r w:rsidR="00120498">
        <w:rPr>
          <w:rFonts w:ascii="Calibri" w:hAnsi="Calibri"/>
          <w:i/>
          <w:color w:val="auto"/>
          <w:sz w:val="22"/>
          <w:szCs w:val="22"/>
        </w:rPr>
        <w:t xml:space="preserve">Załącznik nr 5 </w:t>
      </w:r>
      <w:r w:rsidR="009722CC">
        <w:rPr>
          <w:rFonts w:ascii="Calibri" w:hAnsi="Calibri"/>
          <w:i/>
          <w:color w:val="auto"/>
          <w:sz w:val="22"/>
          <w:szCs w:val="22"/>
        </w:rPr>
        <w:t>–</w:t>
      </w:r>
      <w:r w:rsidR="00120498">
        <w:rPr>
          <w:rFonts w:ascii="Calibri" w:hAnsi="Calibri"/>
          <w:i/>
          <w:color w:val="auto"/>
          <w:sz w:val="22"/>
          <w:szCs w:val="22"/>
        </w:rPr>
        <w:t xml:space="preserve"> </w:t>
      </w:r>
      <w:r w:rsidR="009722CC">
        <w:rPr>
          <w:rFonts w:ascii="Calibri" w:hAnsi="Calibri"/>
          <w:i/>
          <w:color w:val="auto"/>
          <w:sz w:val="22"/>
          <w:szCs w:val="22"/>
        </w:rPr>
        <w:t>bilans</w:t>
      </w:r>
    </w:p>
    <w:p w14:paraId="739F2875" w14:textId="03CF0B9E" w:rsidR="009722CC" w:rsidRDefault="00A96461" w:rsidP="0049398B">
      <w:pPr>
        <w:pStyle w:val="Default"/>
        <w:spacing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 </w:t>
      </w:r>
      <w:r w:rsidR="0049398B">
        <w:rPr>
          <w:rFonts w:ascii="Calibri" w:hAnsi="Calibri"/>
          <w:i/>
          <w:color w:val="auto"/>
          <w:sz w:val="22"/>
          <w:szCs w:val="22"/>
        </w:rPr>
        <w:t xml:space="preserve">     </w:t>
      </w:r>
      <w:r w:rsidR="009722CC">
        <w:rPr>
          <w:rFonts w:ascii="Calibri" w:hAnsi="Calibri"/>
          <w:i/>
          <w:color w:val="auto"/>
          <w:sz w:val="22"/>
          <w:szCs w:val="22"/>
        </w:rPr>
        <w:t>Załącznik nr 6 - wskaźniki</w:t>
      </w:r>
    </w:p>
    <w:p w14:paraId="509D2AF3" w14:textId="77777777" w:rsidR="00757106" w:rsidRPr="00757106" w:rsidRDefault="00757106" w:rsidP="00275A7C">
      <w:pPr>
        <w:pStyle w:val="Default"/>
        <w:spacing w:line="276" w:lineRule="auto"/>
        <w:ind w:left="284"/>
        <w:jc w:val="both"/>
        <w:rPr>
          <w:rFonts w:ascii="Calibri" w:hAnsi="Calibri"/>
          <w:i/>
          <w:color w:val="auto"/>
          <w:sz w:val="22"/>
          <w:szCs w:val="22"/>
        </w:rPr>
      </w:pPr>
    </w:p>
    <w:sectPr w:rsidR="00757106" w:rsidRPr="007571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89DB" w14:textId="77777777" w:rsidR="00C718CA" w:rsidRDefault="00C718CA" w:rsidP="003C53E1">
      <w:pPr>
        <w:spacing w:after="0" w:line="240" w:lineRule="auto"/>
      </w:pPr>
      <w:r>
        <w:separator/>
      </w:r>
    </w:p>
  </w:endnote>
  <w:endnote w:type="continuationSeparator" w:id="0">
    <w:p w14:paraId="4AF522C8" w14:textId="77777777" w:rsidR="00C718CA" w:rsidRDefault="00C718CA" w:rsidP="003C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  <w:szCs w:val="20"/>
      </w:rPr>
      <w:id w:val="-14848570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D2720" w14:textId="4045E240" w:rsidR="00A745A1" w:rsidRPr="003C53E1" w:rsidRDefault="00A745A1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C53E1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E804FE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3C53E1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E804FE">
              <w:rPr>
                <w:rFonts w:asciiTheme="minorHAnsi" w:hAnsiTheme="minorHAnsi"/>
                <w:bCs/>
                <w:noProof/>
                <w:sz w:val="20"/>
                <w:szCs w:val="20"/>
              </w:rPr>
              <w:t>13</w:t>
            </w:r>
            <w:r w:rsidRPr="003C53E1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62BB30" w14:textId="77777777" w:rsidR="00A745A1" w:rsidRDefault="00A74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C78FF" w14:textId="77777777" w:rsidR="00C718CA" w:rsidRDefault="00C718CA" w:rsidP="003C53E1">
      <w:pPr>
        <w:spacing w:after="0" w:line="240" w:lineRule="auto"/>
      </w:pPr>
      <w:r>
        <w:separator/>
      </w:r>
    </w:p>
  </w:footnote>
  <w:footnote w:type="continuationSeparator" w:id="0">
    <w:p w14:paraId="3DF7D552" w14:textId="77777777" w:rsidR="00C718CA" w:rsidRDefault="00C718CA" w:rsidP="003C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000000A"/>
    <w:multiLevelType w:val="multilevel"/>
    <w:tmpl w:val="ADAE94D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•"/>
      <w:lvlJc w:val="left"/>
      <w:pPr>
        <w:tabs>
          <w:tab w:val="num" w:pos="141"/>
        </w:tabs>
        <w:ind w:left="50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1"/>
        </w:tabs>
        <w:ind w:left="1221" w:hanging="360"/>
      </w:pPr>
    </w:lvl>
    <w:lvl w:ilvl="2">
      <w:start w:val="1"/>
      <w:numFmt w:val="decimal"/>
      <w:lvlText w:val="%2.%3."/>
      <w:lvlJc w:val="left"/>
      <w:pPr>
        <w:tabs>
          <w:tab w:val="num" w:pos="141"/>
        </w:tabs>
        <w:ind w:left="1581" w:hanging="360"/>
      </w:pPr>
    </w:lvl>
    <w:lvl w:ilvl="3">
      <w:start w:val="1"/>
      <w:numFmt w:val="decimal"/>
      <w:lvlText w:val="%2.%3.%4."/>
      <w:lvlJc w:val="left"/>
      <w:pPr>
        <w:tabs>
          <w:tab w:val="num" w:pos="141"/>
        </w:tabs>
        <w:ind w:left="1941" w:hanging="360"/>
      </w:pPr>
    </w:lvl>
    <w:lvl w:ilvl="4">
      <w:start w:val="1"/>
      <w:numFmt w:val="decimal"/>
      <w:lvlText w:val="%2.%3.%4.%5."/>
      <w:lvlJc w:val="left"/>
      <w:pPr>
        <w:tabs>
          <w:tab w:val="num" w:pos="141"/>
        </w:tabs>
        <w:ind w:left="2301" w:hanging="360"/>
      </w:pPr>
    </w:lvl>
    <w:lvl w:ilvl="5">
      <w:start w:val="1"/>
      <w:numFmt w:val="decimal"/>
      <w:lvlText w:val="%2.%3.%4.%5.%6."/>
      <w:lvlJc w:val="left"/>
      <w:pPr>
        <w:tabs>
          <w:tab w:val="num" w:pos="141"/>
        </w:tabs>
        <w:ind w:left="2661" w:hanging="360"/>
      </w:pPr>
    </w:lvl>
    <w:lvl w:ilvl="6">
      <w:start w:val="1"/>
      <w:numFmt w:val="decimal"/>
      <w:lvlText w:val="%2.%3.%4.%5.%6.%7."/>
      <w:lvlJc w:val="left"/>
      <w:pPr>
        <w:tabs>
          <w:tab w:val="num" w:pos="141"/>
        </w:tabs>
        <w:ind w:left="3021" w:hanging="360"/>
      </w:pPr>
    </w:lvl>
    <w:lvl w:ilvl="7">
      <w:start w:val="1"/>
      <w:numFmt w:val="decimal"/>
      <w:lvlText w:val="%2.%3.%4.%5.%6.%7.%8."/>
      <w:lvlJc w:val="left"/>
      <w:pPr>
        <w:tabs>
          <w:tab w:val="num" w:pos="141"/>
        </w:tabs>
        <w:ind w:left="338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41"/>
        </w:tabs>
        <w:ind w:left="3741" w:hanging="360"/>
      </w:pPr>
    </w:lvl>
  </w:abstractNum>
  <w:abstractNum w:abstractNumId="13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B"/>
    <w:multiLevelType w:val="multilevel"/>
    <w:tmpl w:val="0000001B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8"/>
    <w:multiLevelType w:val="multilevel"/>
    <w:tmpl w:val="00000028"/>
    <w:name w:val="WWNum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B"/>
    <w:multiLevelType w:val="multilevel"/>
    <w:tmpl w:val="0000002B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E"/>
    <w:multiLevelType w:val="multilevel"/>
    <w:tmpl w:val="0000002E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F"/>
    <w:multiLevelType w:val="multilevel"/>
    <w:tmpl w:val="0000002F"/>
    <w:name w:val="WW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0"/>
    <w:multiLevelType w:val="multilevel"/>
    <w:tmpl w:val="00000030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31"/>
    <w:multiLevelType w:val="multilevel"/>
    <w:tmpl w:val="00000031"/>
    <w:name w:val="WW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32"/>
    <w:multiLevelType w:val="multilevel"/>
    <w:tmpl w:val="00000032"/>
    <w:name w:val="WW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33"/>
    <w:multiLevelType w:val="multilevel"/>
    <w:tmpl w:val="00000033"/>
    <w:name w:val="WW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34"/>
    <w:multiLevelType w:val="multilevel"/>
    <w:tmpl w:val="00000034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3A"/>
    <w:multiLevelType w:val="multilevel"/>
    <w:tmpl w:val="0000003A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B"/>
    <w:multiLevelType w:val="multilevel"/>
    <w:tmpl w:val="0000003B"/>
    <w:name w:val="WW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3C"/>
    <w:multiLevelType w:val="multilevel"/>
    <w:tmpl w:val="0000003C"/>
    <w:name w:val="WWNum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3D"/>
    <w:multiLevelType w:val="multilevel"/>
    <w:tmpl w:val="0000003D"/>
    <w:name w:val="WW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E"/>
    <w:multiLevelType w:val="multilevel"/>
    <w:tmpl w:val="0000003E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F"/>
    <w:multiLevelType w:val="multilevel"/>
    <w:tmpl w:val="0000003F"/>
    <w:name w:val="WWNum6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40"/>
    <w:multiLevelType w:val="multilevel"/>
    <w:tmpl w:val="00000040"/>
    <w:name w:val="WW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41"/>
    <w:multiLevelType w:val="multilevel"/>
    <w:tmpl w:val="00000041"/>
    <w:name w:val="WW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46"/>
    <w:multiLevelType w:val="multilevel"/>
    <w:tmpl w:val="00000046"/>
    <w:name w:val="WWNum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48"/>
    <w:multiLevelType w:val="multilevel"/>
    <w:tmpl w:val="00000048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0000004C"/>
    <w:multiLevelType w:val="multilevel"/>
    <w:tmpl w:val="0000004C"/>
    <w:name w:val="WW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0000004D"/>
    <w:multiLevelType w:val="multilevel"/>
    <w:tmpl w:val="0000004D"/>
    <w:name w:val="WW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8" w15:restartNumberingAfterBreak="0">
    <w:nsid w:val="0000004E"/>
    <w:multiLevelType w:val="multilevel"/>
    <w:tmpl w:val="0000004E"/>
    <w:name w:val="WW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4F"/>
    <w:multiLevelType w:val="multilevel"/>
    <w:tmpl w:val="0000004F"/>
    <w:name w:val="WWNum8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ahoma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ahom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00000050"/>
    <w:multiLevelType w:val="multilevel"/>
    <w:tmpl w:val="FD904C00"/>
    <w:name w:val="WWNum8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ahom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00000052"/>
    <w:multiLevelType w:val="multilevel"/>
    <w:tmpl w:val="00000052"/>
    <w:name w:val="WW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53"/>
    <w:multiLevelType w:val="multilevel"/>
    <w:tmpl w:val="00000053"/>
    <w:name w:val="WW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00000054"/>
    <w:multiLevelType w:val="multilevel"/>
    <w:tmpl w:val="00000054"/>
    <w:name w:val="WWNum85"/>
    <w:lvl w:ilvl="0">
      <w:start w:val="1"/>
      <w:numFmt w:val="lowerLetter"/>
      <w:lvlText w:val="%1)"/>
      <w:lvlJc w:val="left"/>
      <w:pPr>
        <w:tabs>
          <w:tab w:val="num" w:pos="3"/>
        </w:tabs>
        <w:ind w:left="723" w:hanging="360"/>
      </w:pPr>
      <w:rPr>
        <w:rFonts w:eastAsia="Times New Roman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"/>
        </w:tabs>
        <w:ind w:left="1083" w:hanging="360"/>
      </w:pPr>
    </w:lvl>
    <w:lvl w:ilvl="2">
      <w:start w:val="1"/>
      <w:numFmt w:val="decimal"/>
      <w:lvlText w:val="%2.%3."/>
      <w:lvlJc w:val="left"/>
      <w:pPr>
        <w:tabs>
          <w:tab w:val="num" w:pos="3"/>
        </w:tabs>
        <w:ind w:left="1443" w:hanging="360"/>
      </w:pPr>
    </w:lvl>
    <w:lvl w:ilvl="3">
      <w:start w:val="1"/>
      <w:numFmt w:val="decimal"/>
      <w:lvlText w:val="%2.%3.%4."/>
      <w:lvlJc w:val="left"/>
      <w:pPr>
        <w:tabs>
          <w:tab w:val="num" w:pos="3"/>
        </w:tabs>
        <w:ind w:left="1803" w:hanging="360"/>
      </w:pPr>
    </w:lvl>
    <w:lvl w:ilvl="4">
      <w:start w:val="1"/>
      <w:numFmt w:val="decimal"/>
      <w:lvlText w:val="%2.%3.%4.%5."/>
      <w:lvlJc w:val="left"/>
      <w:pPr>
        <w:tabs>
          <w:tab w:val="num" w:pos="3"/>
        </w:tabs>
        <w:ind w:left="2163" w:hanging="360"/>
      </w:pPr>
    </w:lvl>
    <w:lvl w:ilvl="5">
      <w:start w:val="1"/>
      <w:numFmt w:val="decimal"/>
      <w:lvlText w:val="%2.%3.%4.%5.%6."/>
      <w:lvlJc w:val="left"/>
      <w:pPr>
        <w:tabs>
          <w:tab w:val="num" w:pos="3"/>
        </w:tabs>
        <w:ind w:left="2523" w:hanging="360"/>
      </w:pPr>
    </w:lvl>
    <w:lvl w:ilvl="6">
      <w:start w:val="1"/>
      <w:numFmt w:val="decimal"/>
      <w:lvlText w:val="%2.%3.%4.%5.%6.%7."/>
      <w:lvlJc w:val="left"/>
      <w:pPr>
        <w:tabs>
          <w:tab w:val="num" w:pos="3"/>
        </w:tabs>
        <w:ind w:left="2883" w:hanging="360"/>
      </w:pPr>
    </w:lvl>
    <w:lvl w:ilvl="7">
      <w:start w:val="1"/>
      <w:numFmt w:val="decimal"/>
      <w:lvlText w:val="%2.%3.%4.%5.%6.%7.%8."/>
      <w:lvlJc w:val="left"/>
      <w:pPr>
        <w:tabs>
          <w:tab w:val="num" w:pos="3"/>
        </w:tabs>
        <w:ind w:left="324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"/>
        </w:tabs>
        <w:ind w:left="3603" w:hanging="360"/>
      </w:pPr>
    </w:lvl>
  </w:abstractNum>
  <w:abstractNum w:abstractNumId="54" w15:restartNumberingAfterBreak="0">
    <w:nsid w:val="00000056"/>
    <w:multiLevelType w:val="multilevel"/>
    <w:tmpl w:val="00000056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00000058"/>
    <w:multiLevelType w:val="multilevel"/>
    <w:tmpl w:val="00000058"/>
    <w:name w:val="WWNum8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0000005A"/>
    <w:multiLevelType w:val="multilevel"/>
    <w:tmpl w:val="0000005A"/>
    <w:name w:val="WW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5B"/>
    <w:multiLevelType w:val="multilevel"/>
    <w:tmpl w:val="0000005B"/>
    <w:name w:val="WW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8" w15:restartNumberingAfterBreak="0">
    <w:nsid w:val="01D9013A"/>
    <w:multiLevelType w:val="hybridMultilevel"/>
    <w:tmpl w:val="C240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27A42DD"/>
    <w:multiLevelType w:val="multilevel"/>
    <w:tmpl w:val="C6960FEA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04DE5F52"/>
    <w:multiLevelType w:val="hybridMultilevel"/>
    <w:tmpl w:val="1640ED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72A00BD"/>
    <w:multiLevelType w:val="multilevel"/>
    <w:tmpl w:val="0C847CB8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 w15:restartNumberingAfterBreak="0">
    <w:nsid w:val="14193E4B"/>
    <w:multiLevelType w:val="multilevel"/>
    <w:tmpl w:val="EA0A023A"/>
    <w:styleLink w:val="WW8Num53"/>
    <w:lvl w:ilvl="0">
      <w:start w:val="1"/>
      <w:numFmt w:val="lowerLetter"/>
      <w:lvlText w:val="%1)"/>
      <w:lvlJc w:val="left"/>
      <w:rPr>
        <w:rFonts w:ascii="Tahoma" w:eastAsia="Times New Roman" w:hAnsi="Tahoma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152E4684"/>
    <w:multiLevelType w:val="multilevel"/>
    <w:tmpl w:val="EE06E188"/>
    <w:styleLink w:val="WW8Num63"/>
    <w:lvl w:ilvl="0">
      <w:start w:val="1"/>
      <w:numFmt w:val="decimal"/>
      <w:lvlText w:val="%1)"/>
      <w:lvlJc w:val="left"/>
      <w:rPr>
        <w:rFonts w:ascii="Tahoma" w:hAnsi="Tahoma" w:cs="Tahoma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4" w15:restartNumberingAfterBreak="0">
    <w:nsid w:val="15E47E7F"/>
    <w:multiLevelType w:val="hybridMultilevel"/>
    <w:tmpl w:val="4752A9F8"/>
    <w:lvl w:ilvl="0" w:tplc="B2724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17FB301D"/>
    <w:multiLevelType w:val="hybridMultilevel"/>
    <w:tmpl w:val="5BFA1066"/>
    <w:lvl w:ilvl="0" w:tplc="50926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8AF17C1"/>
    <w:multiLevelType w:val="multilevel"/>
    <w:tmpl w:val="0CFA41E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1C27443A"/>
    <w:multiLevelType w:val="multilevel"/>
    <w:tmpl w:val="C1D494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1DB90B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711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1F467395"/>
    <w:multiLevelType w:val="multilevel"/>
    <w:tmpl w:val="ECD09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70" w15:restartNumberingAfterBreak="0">
    <w:nsid w:val="21445545"/>
    <w:multiLevelType w:val="multilevel"/>
    <w:tmpl w:val="FE2A5AB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47838C2"/>
    <w:multiLevelType w:val="hybridMultilevel"/>
    <w:tmpl w:val="46D255B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2" w15:restartNumberingAfterBreak="0">
    <w:nsid w:val="29E31FF7"/>
    <w:multiLevelType w:val="multilevel"/>
    <w:tmpl w:val="FEF45FCC"/>
    <w:styleLink w:val="WW8Num75"/>
    <w:lvl w:ilvl="0">
      <w:start w:val="1"/>
      <w:numFmt w:val="lowerLetter"/>
      <w:lvlText w:val="%1)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2C0042CB"/>
    <w:multiLevelType w:val="multilevel"/>
    <w:tmpl w:val="6B42544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312B0D4F"/>
    <w:multiLevelType w:val="hybridMultilevel"/>
    <w:tmpl w:val="91A60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D748AF"/>
    <w:multiLevelType w:val="multilevel"/>
    <w:tmpl w:val="6B42544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34211AA7"/>
    <w:multiLevelType w:val="hybridMultilevel"/>
    <w:tmpl w:val="A8929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DB61F0"/>
    <w:multiLevelType w:val="multilevel"/>
    <w:tmpl w:val="FA9837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396F1A75"/>
    <w:multiLevelType w:val="multilevel"/>
    <w:tmpl w:val="7BAA9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DE36984"/>
    <w:multiLevelType w:val="multilevel"/>
    <w:tmpl w:val="966AD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0CE61B4"/>
    <w:multiLevelType w:val="hybridMultilevel"/>
    <w:tmpl w:val="B544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4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AD481E"/>
    <w:multiLevelType w:val="multilevel"/>
    <w:tmpl w:val="B462B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C9B1F40"/>
    <w:multiLevelType w:val="multilevel"/>
    <w:tmpl w:val="1C22A13C"/>
    <w:styleLink w:val="WW8Num70"/>
    <w:lvl w:ilvl="0">
      <w:start w:val="1"/>
      <w:numFmt w:val="lowerLetter"/>
      <w:lvlText w:val="%1)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3" w15:restartNumberingAfterBreak="0">
    <w:nsid w:val="51137AA1"/>
    <w:multiLevelType w:val="multilevel"/>
    <w:tmpl w:val="860039A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3397CDB"/>
    <w:multiLevelType w:val="hybridMultilevel"/>
    <w:tmpl w:val="65E44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34724FE"/>
    <w:multiLevelType w:val="hybridMultilevel"/>
    <w:tmpl w:val="78C6DF48"/>
    <w:lvl w:ilvl="0" w:tplc="8EB088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15012D"/>
    <w:multiLevelType w:val="multilevel"/>
    <w:tmpl w:val="6FA48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7" w15:restartNumberingAfterBreak="0">
    <w:nsid w:val="571464F1"/>
    <w:multiLevelType w:val="hybridMultilevel"/>
    <w:tmpl w:val="30348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C90FF9"/>
    <w:multiLevelType w:val="multilevel"/>
    <w:tmpl w:val="D0DC1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8E47894"/>
    <w:multiLevelType w:val="multilevel"/>
    <w:tmpl w:val="FAE6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C061E29"/>
    <w:multiLevelType w:val="multilevel"/>
    <w:tmpl w:val="74927516"/>
    <w:styleLink w:val="WW8Num54"/>
    <w:lvl w:ilvl="0">
      <w:start w:val="1"/>
      <w:numFmt w:val="lowerLetter"/>
      <w:lvlText w:val="%1)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FFE502B"/>
    <w:multiLevelType w:val="multilevel"/>
    <w:tmpl w:val="9D183572"/>
    <w:styleLink w:val="WW8Num47"/>
    <w:lvl w:ilvl="0">
      <w:start w:val="1"/>
      <w:numFmt w:val="decimal"/>
      <w:lvlText w:val="%1)"/>
      <w:lvlJc w:val="left"/>
      <w:rPr>
        <w:rFonts w:ascii="Tahoma" w:hAnsi="Tahoma" w:cs="Tahoma"/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60957F2F"/>
    <w:multiLevelType w:val="multilevel"/>
    <w:tmpl w:val="1CB22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6C5E2C2F"/>
    <w:multiLevelType w:val="multilevel"/>
    <w:tmpl w:val="9D983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C14A99"/>
    <w:multiLevelType w:val="multilevel"/>
    <w:tmpl w:val="259E6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E6A299D"/>
    <w:multiLevelType w:val="hybridMultilevel"/>
    <w:tmpl w:val="22AA6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D1625"/>
    <w:multiLevelType w:val="multilevel"/>
    <w:tmpl w:val="D82A455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1F211CD"/>
    <w:multiLevelType w:val="hybridMultilevel"/>
    <w:tmpl w:val="37A04EBC"/>
    <w:lvl w:ilvl="0" w:tplc="A8ECD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44137AF"/>
    <w:multiLevelType w:val="multilevel"/>
    <w:tmpl w:val="18C49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4EB3DE3"/>
    <w:multiLevelType w:val="multilevel"/>
    <w:tmpl w:val="C40EC09E"/>
    <w:styleLink w:val="WW8Num68"/>
    <w:lvl w:ilvl="0">
      <w:start w:val="1"/>
      <w:numFmt w:val="decimal"/>
      <w:lvlText w:val="%1)"/>
      <w:lvlJc w:val="left"/>
      <w:rPr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7614203F"/>
    <w:multiLevelType w:val="multilevel"/>
    <w:tmpl w:val="7D7C5B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851067B"/>
    <w:multiLevelType w:val="multilevel"/>
    <w:tmpl w:val="A544B95C"/>
    <w:styleLink w:val="WW8Num86"/>
    <w:lvl w:ilvl="0">
      <w:start w:val="1"/>
      <w:numFmt w:val="lowerLetter"/>
      <w:lvlText w:val="%1)"/>
      <w:lvlJc w:val="left"/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7C0A5FC9"/>
    <w:multiLevelType w:val="multilevel"/>
    <w:tmpl w:val="D2E07C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3" w15:restartNumberingAfterBreak="0">
    <w:nsid w:val="7D78260A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0"/>
  </w:num>
  <w:num w:numId="4">
    <w:abstractNumId w:val="59"/>
  </w:num>
  <w:num w:numId="5">
    <w:abstractNumId w:val="66"/>
  </w:num>
  <w:num w:numId="6">
    <w:abstractNumId w:val="61"/>
  </w:num>
  <w:num w:numId="7">
    <w:abstractNumId w:val="70"/>
  </w:num>
  <w:num w:numId="8">
    <w:abstractNumId w:val="63"/>
  </w:num>
  <w:num w:numId="9">
    <w:abstractNumId w:val="82"/>
  </w:num>
  <w:num w:numId="10">
    <w:abstractNumId w:val="62"/>
  </w:num>
  <w:num w:numId="11">
    <w:abstractNumId w:val="99"/>
  </w:num>
  <w:num w:numId="12">
    <w:abstractNumId w:val="101"/>
  </w:num>
  <w:num w:numId="13">
    <w:abstractNumId w:val="90"/>
  </w:num>
  <w:num w:numId="14">
    <w:abstractNumId w:val="72"/>
  </w:num>
  <w:num w:numId="15">
    <w:abstractNumId w:val="91"/>
  </w:num>
  <w:num w:numId="16">
    <w:abstractNumId w:val="68"/>
  </w:num>
  <w:num w:numId="17">
    <w:abstractNumId w:val="76"/>
  </w:num>
  <w:num w:numId="18">
    <w:abstractNumId w:val="80"/>
  </w:num>
  <w:num w:numId="19">
    <w:abstractNumId w:val="74"/>
  </w:num>
  <w:num w:numId="20">
    <w:abstractNumId w:val="84"/>
  </w:num>
  <w:num w:numId="21">
    <w:abstractNumId w:val="58"/>
  </w:num>
  <w:num w:numId="22">
    <w:abstractNumId w:val="67"/>
  </w:num>
  <w:num w:numId="23">
    <w:abstractNumId w:val="79"/>
  </w:num>
  <w:num w:numId="24">
    <w:abstractNumId w:val="87"/>
  </w:num>
  <w:num w:numId="25">
    <w:abstractNumId w:val="95"/>
  </w:num>
  <w:num w:numId="26">
    <w:abstractNumId w:val="89"/>
  </w:num>
  <w:num w:numId="27">
    <w:abstractNumId w:val="65"/>
  </w:num>
  <w:num w:numId="28">
    <w:abstractNumId w:val="64"/>
  </w:num>
  <w:num w:numId="29">
    <w:abstractNumId w:val="78"/>
  </w:num>
  <w:num w:numId="30">
    <w:abstractNumId w:val="85"/>
  </w:num>
  <w:num w:numId="31">
    <w:abstractNumId w:val="98"/>
  </w:num>
  <w:num w:numId="32">
    <w:abstractNumId w:val="93"/>
  </w:num>
  <w:num w:numId="33">
    <w:abstractNumId w:val="69"/>
  </w:num>
  <w:num w:numId="34">
    <w:abstractNumId w:val="94"/>
  </w:num>
  <w:num w:numId="35">
    <w:abstractNumId w:val="88"/>
  </w:num>
  <w:num w:numId="36">
    <w:abstractNumId w:val="77"/>
  </w:num>
  <w:num w:numId="37">
    <w:abstractNumId w:val="81"/>
  </w:num>
  <w:num w:numId="38">
    <w:abstractNumId w:val="86"/>
  </w:num>
  <w:num w:numId="39">
    <w:abstractNumId w:val="102"/>
  </w:num>
  <w:num w:numId="40">
    <w:abstractNumId w:val="100"/>
  </w:num>
  <w:num w:numId="41">
    <w:abstractNumId w:val="92"/>
  </w:num>
  <w:num w:numId="42">
    <w:abstractNumId w:val="83"/>
  </w:num>
  <w:num w:numId="43">
    <w:abstractNumId w:val="96"/>
  </w:num>
  <w:num w:numId="44">
    <w:abstractNumId w:val="75"/>
  </w:num>
  <w:num w:numId="45">
    <w:abstractNumId w:val="71"/>
  </w:num>
  <w:num w:numId="46">
    <w:abstractNumId w:val="60"/>
  </w:num>
  <w:num w:numId="47">
    <w:abstractNumId w:val="73"/>
  </w:num>
  <w:num w:numId="48">
    <w:abstractNumId w:val="103"/>
  </w:num>
  <w:num w:numId="49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18"/>
    <w:rsid w:val="00013BC9"/>
    <w:rsid w:val="0002414B"/>
    <w:rsid w:val="00037210"/>
    <w:rsid w:val="0004001A"/>
    <w:rsid w:val="00040FF2"/>
    <w:rsid w:val="000478BE"/>
    <w:rsid w:val="00050381"/>
    <w:rsid w:val="00050BB6"/>
    <w:rsid w:val="00064512"/>
    <w:rsid w:val="00064B18"/>
    <w:rsid w:val="00066CB9"/>
    <w:rsid w:val="00075F4B"/>
    <w:rsid w:val="00092C5E"/>
    <w:rsid w:val="000A05DB"/>
    <w:rsid w:val="000A78F2"/>
    <w:rsid w:val="000C4EE1"/>
    <w:rsid w:val="000D2EE8"/>
    <w:rsid w:val="000D41EF"/>
    <w:rsid w:val="000F08EC"/>
    <w:rsid w:val="000F64B2"/>
    <w:rsid w:val="00115D67"/>
    <w:rsid w:val="00116127"/>
    <w:rsid w:val="001201EE"/>
    <w:rsid w:val="00120498"/>
    <w:rsid w:val="00131819"/>
    <w:rsid w:val="00161BD8"/>
    <w:rsid w:val="00166B80"/>
    <w:rsid w:val="00176144"/>
    <w:rsid w:val="00184963"/>
    <w:rsid w:val="00196807"/>
    <w:rsid w:val="001B3D1A"/>
    <w:rsid w:val="001B4C6B"/>
    <w:rsid w:val="001B6D84"/>
    <w:rsid w:val="001D7594"/>
    <w:rsid w:val="001F1A43"/>
    <w:rsid w:val="001F51BB"/>
    <w:rsid w:val="002101B0"/>
    <w:rsid w:val="00235DCF"/>
    <w:rsid w:val="00240745"/>
    <w:rsid w:val="00251035"/>
    <w:rsid w:val="00256292"/>
    <w:rsid w:val="00275A7C"/>
    <w:rsid w:val="00290AE5"/>
    <w:rsid w:val="002E6E18"/>
    <w:rsid w:val="002F40F7"/>
    <w:rsid w:val="002F61DA"/>
    <w:rsid w:val="002F6BDD"/>
    <w:rsid w:val="00311966"/>
    <w:rsid w:val="00320772"/>
    <w:rsid w:val="00326AB5"/>
    <w:rsid w:val="003276E2"/>
    <w:rsid w:val="00332E9E"/>
    <w:rsid w:val="00333C9E"/>
    <w:rsid w:val="00344182"/>
    <w:rsid w:val="0036016D"/>
    <w:rsid w:val="00365B68"/>
    <w:rsid w:val="00372263"/>
    <w:rsid w:val="003828DB"/>
    <w:rsid w:val="003A3C49"/>
    <w:rsid w:val="003A567A"/>
    <w:rsid w:val="003C00F8"/>
    <w:rsid w:val="003C3A71"/>
    <w:rsid w:val="003C53E1"/>
    <w:rsid w:val="003D37F1"/>
    <w:rsid w:val="003F68A1"/>
    <w:rsid w:val="004339A1"/>
    <w:rsid w:val="00442576"/>
    <w:rsid w:val="00462631"/>
    <w:rsid w:val="00462B85"/>
    <w:rsid w:val="00481D33"/>
    <w:rsid w:val="0048413A"/>
    <w:rsid w:val="00493235"/>
    <w:rsid w:val="0049398B"/>
    <w:rsid w:val="004A5560"/>
    <w:rsid w:val="004A7B1C"/>
    <w:rsid w:val="004D2DD7"/>
    <w:rsid w:val="004D5424"/>
    <w:rsid w:val="004D6FB6"/>
    <w:rsid w:val="004E34FE"/>
    <w:rsid w:val="004E7940"/>
    <w:rsid w:val="004F3D0D"/>
    <w:rsid w:val="004F5E74"/>
    <w:rsid w:val="004F6F16"/>
    <w:rsid w:val="00502442"/>
    <w:rsid w:val="005441C3"/>
    <w:rsid w:val="005449D5"/>
    <w:rsid w:val="00573939"/>
    <w:rsid w:val="005808F8"/>
    <w:rsid w:val="00585A62"/>
    <w:rsid w:val="00595C5C"/>
    <w:rsid w:val="005B4FA1"/>
    <w:rsid w:val="005C34C7"/>
    <w:rsid w:val="005F2BA9"/>
    <w:rsid w:val="00610EF2"/>
    <w:rsid w:val="00615A12"/>
    <w:rsid w:val="00615A25"/>
    <w:rsid w:val="00627CB1"/>
    <w:rsid w:val="006309C2"/>
    <w:rsid w:val="00640F4B"/>
    <w:rsid w:val="00647F89"/>
    <w:rsid w:val="006539E3"/>
    <w:rsid w:val="00656301"/>
    <w:rsid w:val="00682D21"/>
    <w:rsid w:val="00694242"/>
    <w:rsid w:val="0069623D"/>
    <w:rsid w:val="006A3880"/>
    <w:rsid w:val="006A6B20"/>
    <w:rsid w:val="006B4755"/>
    <w:rsid w:val="006B496D"/>
    <w:rsid w:val="006B7791"/>
    <w:rsid w:val="006C1825"/>
    <w:rsid w:val="006C310D"/>
    <w:rsid w:val="006E1D65"/>
    <w:rsid w:val="006E3327"/>
    <w:rsid w:val="006F1B58"/>
    <w:rsid w:val="006F1D5A"/>
    <w:rsid w:val="006F1FCC"/>
    <w:rsid w:val="00707079"/>
    <w:rsid w:val="00707C33"/>
    <w:rsid w:val="00711939"/>
    <w:rsid w:val="00714296"/>
    <w:rsid w:val="00722AAF"/>
    <w:rsid w:val="00726B7C"/>
    <w:rsid w:val="007323FF"/>
    <w:rsid w:val="00736D11"/>
    <w:rsid w:val="007403E5"/>
    <w:rsid w:val="00740B40"/>
    <w:rsid w:val="007552AA"/>
    <w:rsid w:val="00757106"/>
    <w:rsid w:val="00760933"/>
    <w:rsid w:val="00763107"/>
    <w:rsid w:val="0077389B"/>
    <w:rsid w:val="0079318F"/>
    <w:rsid w:val="007A28AA"/>
    <w:rsid w:val="007B1BCF"/>
    <w:rsid w:val="007B37A8"/>
    <w:rsid w:val="007C1364"/>
    <w:rsid w:val="007E583B"/>
    <w:rsid w:val="007E67D4"/>
    <w:rsid w:val="007F1366"/>
    <w:rsid w:val="007F1440"/>
    <w:rsid w:val="007F4EEC"/>
    <w:rsid w:val="00803A85"/>
    <w:rsid w:val="00803AFF"/>
    <w:rsid w:val="008116CE"/>
    <w:rsid w:val="00817592"/>
    <w:rsid w:val="00826ED2"/>
    <w:rsid w:val="00827B57"/>
    <w:rsid w:val="00831A16"/>
    <w:rsid w:val="0083349B"/>
    <w:rsid w:val="00851AC2"/>
    <w:rsid w:val="00854F07"/>
    <w:rsid w:val="0086310F"/>
    <w:rsid w:val="00884845"/>
    <w:rsid w:val="00885D7E"/>
    <w:rsid w:val="008A547D"/>
    <w:rsid w:val="008A7D96"/>
    <w:rsid w:val="008E780D"/>
    <w:rsid w:val="009073D8"/>
    <w:rsid w:val="00910D99"/>
    <w:rsid w:val="00912454"/>
    <w:rsid w:val="00920128"/>
    <w:rsid w:val="009261D4"/>
    <w:rsid w:val="00953A89"/>
    <w:rsid w:val="00954C1C"/>
    <w:rsid w:val="0096515F"/>
    <w:rsid w:val="0096724E"/>
    <w:rsid w:val="00971C04"/>
    <w:rsid w:val="009722CC"/>
    <w:rsid w:val="00975A1F"/>
    <w:rsid w:val="00975C8E"/>
    <w:rsid w:val="009A0FCA"/>
    <w:rsid w:val="009E22F8"/>
    <w:rsid w:val="009E3D29"/>
    <w:rsid w:val="009F343D"/>
    <w:rsid w:val="00A159D3"/>
    <w:rsid w:val="00A15E49"/>
    <w:rsid w:val="00A3161E"/>
    <w:rsid w:val="00A475EB"/>
    <w:rsid w:val="00A745A1"/>
    <w:rsid w:val="00A7480F"/>
    <w:rsid w:val="00A833D6"/>
    <w:rsid w:val="00A9129E"/>
    <w:rsid w:val="00A914F1"/>
    <w:rsid w:val="00A96461"/>
    <w:rsid w:val="00AB0CB4"/>
    <w:rsid w:val="00B07846"/>
    <w:rsid w:val="00B24E61"/>
    <w:rsid w:val="00B277D5"/>
    <w:rsid w:val="00B40F06"/>
    <w:rsid w:val="00B45315"/>
    <w:rsid w:val="00B465B4"/>
    <w:rsid w:val="00B46F0D"/>
    <w:rsid w:val="00B53813"/>
    <w:rsid w:val="00B83445"/>
    <w:rsid w:val="00B938C6"/>
    <w:rsid w:val="00BB5386"/>
    <w:rsid w:val="00BE3B18"/>
    <w:rsid w:val="00BE7A2A"/>
    <w:rsid w:val="00BF39B9"/>
    <w:rsid w:val="00BF799B"/>
    <w:rsid w:val="00C075F1"/>
    <w:rsid w:val="00C12B08"/>
    <w:rsid w:val="00C30BBB"/>
    <w:rsid w:val="00C55F86"/>
    <w:rsid w:val="00C718CA"/>
    <w:rsid w:val="00C731D0"/>
    <w:rsid w:val="00C8377D"/>
    <w:rsid w:val="00C9384D"/>
    <w:rsid w:val="00CA6C3B"/>
    <w:rsid w:val="00CB5D89"/>
    <w:rsid w:val="00CF2BC1"/>
    <w:rsid w:val="00D029BD"/>
    <w:rsid w:val="00D07D0F"/>
    <w:rsid w:val="00D11410"/>
    <w:rsid w:val="00D27616"/>
    <w:rsid w:val="00D301EE"/>
    <w:rsid w:val="00D53729"/>
    <w:rsid w:val="00D67CB7"/>
    <w:rsid w:val="00D72E91"/>
    <w:rsid w:val="00D76512"/>
    <w:rsid w:val="00D8105D"/>
    <w:rsid w:val="00D90609"/>
    <w:rsid w:val="00D949A3"/>
    <w:rsid w:val="00D97353"/>
    <w:rsid w:val="00DA580B"/>
    <w:rsid w:val="00DB1C29"/>
    <w:rsid w:val="00DB4228"/>
    <w:rsid w:val="00DD19AB"/>
    <w:rsid w:val="00DE2C5E"/>
    <w:rsid w:val="00DF3597"/>
    <w:rsid w:val="00E038BE"/>
    <w:rsid w:val="00E04F42"/>
    <w:rsid w:val="00E116E1"/>
    <w:rsid w:val="00E263F1"/>
    <w:rsid w:val="00E335B4"/>
    <w:rsid w:val="00E343B9"/>
    <w:rsid w:val="00E55E6B"/>
    <w:rsid w:val="00E62F61"/>
    <w:rsid w:val="00E63B43"/>
    <w:rsid w:val="00E66E79"/>
    <w:rsid w:val="00E75190"/>
    <w:rsid w:val="00E8010F"/>
    <w:rsid w:val="00E80260"/>
    <w:rsid w:val="00E804FE"/>
    <w:rsid w:val="00E83A6C"/>
    <w:rsid w:val="00E91726"/>
    <w:rsid w:val="00E91C73"/>
    <w:rsid w:val="00E957FE"/>
    <w:rsid w:val="00EA0CEC"/>
    <w:rsid w:val="00EA2FAB"/>
    <w:rsid w:val="00EB19B2"/>
    <w:rsid w:val="00EC7ADC"/>
    <w:rsid w:val="00ED2BB0"/>
    <w:rsid w:val="00F02FDB"/>
    <w:rsid w:val="00F10174"/>
    <w:rsid w:val="00F11034"/>
    <w:rsid w:val="00F15572"/>
    <w:rsid w:val="00F1724A"/>
    <w:rsid w:val="00F25FD6"/>
    <w:rsid w:val="00F270F0"/>
    <w:rsid w:val="00F27E3F"/>
    <w:rsid w:val="00F43A2B"/>
    <w:rsid w:val="00F476B1"/>
    <w:rsid w:val="00F71D7A"/>
    <w:rsid w:val="00F83B1B"/>
    <w:rsid w:val="00FA1E85"/>
    <w:rsid w:val="00FA6FAA"/>
    <w:rsid w:val="00FB6051"/>
    <w:rsid w:val="00FB77BB"/>
    <w:rsid w:val="00FC4A3E"/>
    <w:rsid w:val="00FC6B97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F560"/>
  <w15:docId w15:val="{9E5C10B3-3AF0-4DF4-9AE6-848E60E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91"/>
  </w:style>
  <w:style w:type="paragraph" w:styleId="Nagwek1">
    <w:name w:val="heading 1"/>
    <w:basedOn w:val="Normalny"/>
    <w:next w:val="Tekstpodstawowy"/>
    <w:link w:val="Nagwek1Znak"/>
    <w:qFormat/>
    <w:rsid w:val="00064B18"/>
    <w:pPr>
      <w:keepNext/>
      <w:keepLines/>
      <w:widowControl w:val="0"/>
      <w:numPr>
        <w:numId w:val="16"/>
      </w:numPr>
      <w:suppressAutoHyphens/>
      <w:spacing w:before="360" w:after="0" w:line="100" w:lineRule="atLeast"/>
      <w:outlineLvl w:val="0"/>
    </w:pPr>
    <w:rPr>
      <w:rFonts w:ascii="Tahoma" w:eastAsia="Times New Roman" w:hAnsi="Tahoma" w:cs="Times New Roman"/>
      <w:b/>
      <w:bCs/>
      <w:spacing w:val="10"/>
      <w:kern w:val="22"/>
      <w:szCs w:val="28"/>
      <w:lang w:val="en-US"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64B18"/>
    <w:pPr>
      <w:keepNext/>
      <w:widowControl w:val="0"/>
      <w:numPr>
        <w:ilvl w:val="1"/>
        <w:numId w:val="16"/>
      </w:numPr>
      <w:suppressAutoHyphens/>
      <w:spacing w:before="240" w:after="120" w:line="100" w:lineRule="atLeast"/>
      <w:outlineLvl w:val="1"/>
    </w:pPr>
    <w:rPr>
      <w:rFonts w:ascii="Tahoma" w:eastAsia="Times New Roman" w:hAnsi="Tahoma" w:cs="Tahoma"/>
      <w:b/>
      <w:bCs/>
      <w:iCs/>
      <w:spacing w:val="10"/>
      <w:kern w:val="22"/>
      <w:szCs w:val="28"/>
      <w:lang w:val="en-US"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064B18"/>
    <w:pPr>
      <w:keepNext/>
      <w:widowControl w:val="0"/>
      <w:numPr>
        <w:ilvl w:val="2"/>
        <w:numId w:val="16"/>
      </w:numPr>
      <w:suppressAutoHyphens/>
      <w:spacing w:before="240" w:after="120" w:line="100" w:lineRule="atLeast"/>
      <w:outlineLvl w:val="2"/>
    </w:pPr>
    <w:rPr>
      <w:rFonts w:ascii="Tahoma" w:eastAsia="Times New Roman" w:hAnsi="Tahoma" w:cs="Tahoma"/>
      <w:b/>
      <w:bCs/>
      <w:kern w:val="1"/>
      <w:szCs w:val="28"/>
      <w:lang w:val="en-US" w:eastAsia="hi-IN" w:bidi="hi-IN"/>
    </w:rPr>
  </w:style>
  <w:style w:type="paragraph" w:styleId="Nagwek4">
    <w:name w:val="heading 4"/>
    <w:basedOn w:val="Normalny"/>
    <w:next w:val="Tekstpodstawowy"/>
    <w:link w:val="Nagwek4Znak"/>
    <w:uiPriority w:val="9"/>
    <w:qFormat/>
    <w:rsid w:val="00064B18"/>
    <w:pPr>
      <w:keepNext/>
      <w:keepLines/>
      <w:widowControl w:val="0"/>
      <w:numPr>
        <w:ilvl w:val="3"/>
        <w:numId w:val="16"/>
      </w:numPr>
      <w:suppressAutoHyphens/>
      <w:spacing w:before="240" w:after="120" w:line="100" w:lineRule="atLeast"/>
      <w:ind w:left="1713" w:hanging="862"/>
      <w:outlineLvl w:val="3"/>
    </w:pPr>
    <w:rPr>
      <w:rFonts w:ascii="Tahoma" w:eastAsia="Times New Roman" w:hAnsi="Tahoma" w:cs="Mangal"/>
      <w:b/>
      <w:bCs/>
      <w:iCs/>
      <w:spacing w:val="10"/>
      <w:kern w:val="22"/>
      <w:szCs w:val="21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4B18"/>
    <w:pPr>
      <w:widowControl w:val="0"/>
      <w:numPr>
        <w:ilvl w:val="4"/>
        <w:numId w:val="16"/>
      </w:numPr>
      <w:suppressAutoHyphens/>
      <w:spacing w:before="240" w:after="60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B18"/>
    <w:pPr>
      <w:widowControl w:val="0"/>
      <w:numPr>
        <w:ilvl w:val="5"/>
        <w:numId w:val="16"/>
      </w:numPr>
      <w:suppressAutoHyphens/>
      <w:spacing w:before="240" w:after="60"/>
      <w:outlineLvl w:val="5"/>
    </w:pPr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4B18"/>
    <w:pPr>
      <w:widowControl w:val="0"/>
      <w:numPr>
        <w:ilvl w:val="6"/>
        <w:numId w:val="16"/>
      </w:numPr>
      <w:suppressAutoHyphens/>
      <w:spacing w:before="240" w:after="60"/>
      <w:outlineLvl w:val="6"/>
    </w:pPr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B18"/>
    <w:pPr>
      <w:widowControl w:val="0"/>
      <w:numPr>
        <w:ilvl w:val="7"/>
        <w:numId w:val="16"/>
      </w:numPr>
      <w:suppressAutoHyphens/>
      <w:spacing w:before="240" w:after="60"/>
      <w:outlineLvl w:val="7"/>
    </w:pPr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4B18"/>
    <w:pPr>
      <w:widowControl w:val="0"/>
      <w:numPr>
        <w:ilvl w:val="8"/>
        <w:numId w:val="16"/>
      </w:numPr>
      <w:suppressAutoHyphens/>
      <w:spacing w:before="240" w:after="60"/>
      <w:outlineLvl w:val="8"/>
    </w:pPr>
    <w:rPr>
      <w:rFonts w:ascii="Cambria" w:eastAsia="Times New Roman" w:hAnsi="Cambria" w:cs="Mangal"/>
      <w:kern w:val="1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B18"/>
    <w:rPr>
      <w:rFonts w:ascii="Tahoma" w:eastAsia="Times New Roman" w:hAnsi="Tahoma" w:cs="Times New Roman"/>
      <w:b/>
      <w:bCs/>
      <w:spacing w:val="10"/>
      <w:kern w:val="22"/>
      <w:szCs w:val="28"/>
      <w:lang w:val="en-US" w:eastAsia="hi-IN" w:bidi="hi-IN"/>
    </w:rPr>
  </w:style>
  <w:style w:type="character" w:customStyle="1" w:styleId="Nagwek2Znak">
    <w:name w:val="Nagłówek 2 Znak"/>
    <w:basedOn w:val="Domylnaczcionkaakapitu"/>
    <w:link w:val="Nagwek2"/>
    <w:rsid w:val="00064B18"/>
    <w:rPr>
      <w:rFonts w:ascii="Tahoma" w:eastAsia="Times New Roman" w:hAnsi="Tahoma" w:cs="Tahoma"/>
      <w:b/>
      <w:bCs/>
      <w:iCs/>
      <w:spacing w:val="10"/>
      <w:kern w:val="22"/>
      <w:szCs w:val="28"/>
      <w:lang w:val="en-US" w:eastAsia="hi-IN" w:bidi="hi-IN"/>
    </w:rPr>
  </w:style>
  <w:style w:type="character" w:customStyle="1" w:styleId="Nagwek3Znak">
    <w:name w:val="Nagłówek 3 Znak"/>
    <w:basedOn w:val="Domylnaczcionkaakapitu"/>
    <w:link w:val="Nagwek3"/>
    <w:rsid w:val="00064B18"/>
    <w:rPr>
      <w:rFonts w:ascii="Tahoma" w:eastAsia="Times New Roman" w:hAnsi="Tahoma" w:cs="Tahoma"/>
      <w:b/>
      <w:bCs/>
      <w:kern w:val="1"/>
      <w:szCs w:val="28"/>
      <w:lang w:val="en-US"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064B18"/>
    <w:rPr>
      <w:rFonts w:ascii="Tahoma" w:eastAsia="Times New Roman" w:hAnsi="Tahoma" w:cs="Mangal"/>
      <w:b/>
      <w:bCs/>
      <w:iCs/>
      <w:spacing w:val="10"/>
      <w:kern w:val="22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4B18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4B18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4B18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B18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4B18"/>
    <w:rPr>
      <w:rFonts w:ascii="Cambria" w:eastAsia="Times New Roman" w:hAnsi="Cambria" w:cs="Mangal"/>
      <w:kern w:val="1"/>
      <w:szCs w:val="20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64B18"/>
  </w:style>
  <w:style w:type="character" w:customStyle="1" w:styleId="Domylnaczcionkaakapitu1">
    <w:name w:val="Domyślna czcionka akapitu1"/>
    <w:rsid w:val="00064B18"/>
  </w:style>
  <w:style w:type="character" w:customStyle="1" w:styleId="TekstdymkaZnak">
    <w:name w:val="Tekst dymka Znak"/>
    <w:link w:val="Tekstdymka"/>
    <w:rsid w:val="00064B18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064B18"/>
    <w:rPr>
      <w:rFonts w:cs="Calibri"/>
    </w:rPr>
  </w:style>
  <w:style w:type="character" w:customStyle="1" w:styleId="StopkaZnak">
    <w:name w:val="Stopka Znak"/>
    <w:uiPriority w:val="99"/>
    <w:rsid w:val="00064B18"/>
    <w:rPr>
      <w:rFonts w:cs="Calibri"/>
    </w:rPr>
  </w:style>
  <w:style w:type="character" w:customStyle="1" w:styleId="Symbolewypunktowania">
    <w:name w:val="Symbole wypunktowania"/>
    <w:rsid w:val="00064B18"/>
    <w:rPr>
      <w:rFonts w:ascii="OpenSymbol" w:eastAsia="OpenSymbol" w:hAnsi="OpenSymbol" w:cs="OpenSymbol"/>
      <w:b/>
      <w:bCs/>
      <w:sz w:val="20"/>
      <w:szCs w:val="20"/>
    </w:rPr>
  </w:style>
  <w:style w:type="character" w:customStyle="1" w:styleId="WW8Num1z0">
    <w:name w:val="WW8Num1z0"/>
    <w:rsid w:val="00064B18"/>
    <w:rPr>
      <w:rFonts w:ascii="Symbol" w:hAnsi="Symbol"/>
    </w:rPr>
  </w:style>
  <w:style w:type="character" w:customStyle="1" w:styleId="WW8Num1z1">
    <w:name w:val="WW8Num1z1"/>
    <w:rsid w:val="00064B18"/>
    <w:rPr>
      <w:rFonts w:ascii="Courier New" w:hAnsi="Courier New" w:cs="Courier New"/>
    </w:rPr>
  </w:style>
  <w:style w:type="character" w:customStyle="1" w:styleId="WW8Num1z2">
    <w:name w:val="WW8Num1z2"/>
    <w:rsid w:val="00064B18"/>
    <w:rPr>
      <w:rFonts w:ascii="Wingdings" w:hAnsi="Wingdings"/>
    </w:rPr>
  </w:style>
  <w:style w:type="character" w:customStyle="1" w:styleId="WW8Num2z0">
    <w:name w:val="WW8Num2z0"/>
    <w:rsid w:val="00064B18"/>
    <w:rPr>
      <w:rFonts w:ascii="Symbol" w:hAnsi="Symbol"/>
    </w:rPr>
  </w:style>
  <w:style w:type="character" w:customStyle="1" w:styleId="WW8Num3z0">
    <w:name w:val="WW8Num3z0"/>
    <w:rsid w:val="00064B18"/>
    <w:rPr>
      <w:rFonts w:ascii="Symbol" w:hAnsi="Symbol"/>
    </w:rPr>
  </w:style>
  <w:style w:type="character" w:customStyle="1" w:styleId="WW8Num3z2">
    <w:name w:val="WW8Num3z2"/>
    <w:rsid w:val="00064B18"/>
    <w:rPr>
      <w:rFonts w:ascii="Wingdings" w:hAnsi="Wingdings"/>
    </w:rPr>
  </w:style>
  <w:style w:type="character" w:customStyle="1" w:styleId="WW8Num3z4">
    <w:name w:val="WW8Num3z4"/>
    <w:rsid w:val="00064B18"/>
    <w:rPr>
      <w:rFonts w:ascii="Courier New" w:hAnsi="Courier New" w:cs="Courier New"/>
    </w:rPr>
  </w:style>
  <w:style w:type="character" w:customStyle="1" w:styleId="WW8Num4z0">
    <w:name w:val="WW8Num4z0"/>
    <w:rsid w:val="00064B18"/>
    <w:rPr>
      <w:rFonts w:ascii="Symbol" w:hAnsi="Symbol"/>
    </w:rPr>
  </w:style>
  <w:style w:type="character" w:customStyle="1" w:styleId="WW8Num4z1">
    <w:name w:val="WW8Num4z1"/>
    <w:rsid w:val="00064B18"/>
    <w:rPr>
      <w:rFonts w:ascii="Courier New" w:hAnsi="Courier New" w:cs="Courier New"/>
    </w:rPr>
  </w:style>
  <w:style w:type="character" w:customStyle="1" w:styleId="WW8Num4z2">
    <w:name w:val="WW8Num4z2"/>
    <w:rsid w:val="00064B18"/>
    <w:rPr>
      <w:rFonts w:ascii="Wingdings" w:hAnsi="Wingdings"/>
    </w:rPr>
  </w:style>
  <w:style w:type="character" w:customStyle="1" w:styleId="WW8Num5z0">
    <w:name w:val="WW8Num5z0"/>
    <w:rsid w:val="00064B18"/>
    <w:rPr>
      <w:rFonts w:ascii="Symbol" w:hAnsi="Symbol"/>
    </w:rPr>
  </w:style>
  <w:style w:type="character" w:customStyle="1" w:styleId="WW8Num5z1">
    <w:name w:val="WW8Num5z1"/>
    <w:rsid w:val="00064B18"/>
    <w:rPr>
      <w:rFonts w:ascii="Courier New" w:hAnsi="Courier New" w:cs="Courier New"/>
    </w:rPr>
  </w:style>
  <w:style w:type="character" w:customStyle="1" w:styleId="WW8Num5z2">
    <w:name w:val="WW8Num5z2"/>
    <w:rsid w:val="00064B18"/>
    <w:rPr>
      <w:rFonts w:ascii="Wingdings" w:hAnsi="Wingdings"/>
    </w:rPr>
  </w:style>
  <w:style w:type="character" w:customStyle="1" w:styleId="WW8Num6z0">
    <w:name w:val="WW8Num6z0"/>
    <w:rsid w:val="00064B18"/>
    <w:rPr>
      <w:rFonts w:ascii="Symbol" w:hAnsi="Symbol"/>
    </w:rPr>
  </w:style>
  <w:style w:type="character" w:customStyle="1" w:styleId="WW8Num6z1">
    <w:name w:val="WW8Num6z1"/>
    <w:rsid w:val="00064B18"/>
    <w:rPr>
      <w:rFonts w:ascii="Courier New" w:hAnsi="Courier New" w:cs="Courier New"/>
    </w:rPr>
  </w:style>
  <w:style w:type="character" w:customStyle="1" w:styleId="WW8Num6z2">
    <w:name w:val="WW8Num6z2"/>
    <w:rsid w:val="00064B18"/>
    <w:rPr>
      <w:rFonts w:ascii="Wingdings" w:hAnsi="Wingdings"/>
    </w:rPr>
  </w:style>
  <w:style w:type="character" w:customStyle="1" w:styleId="WW8Num7z0">
    <w:name w:val="WW8Num7z0"/>
    <w:rsid w:val="00064B18"/>
    <w:rPr>
      <w:rFonts w:ascii="Symbol" w:hAnsi="Symbol"/>
    </w:rPr>
  </w:style>
  <w:style w:type="character" w:customStyle="1" w:styleId="WW8Num7z1">
    <w:name w:val="WW8Num7z1"/>
    <w:rsid w:val="00064B18"/>
    <w:rPr>
      <w:rFonts w:ascii="Courier New" w:hAnsi="Courier New" w:cs="Courier New"/>
    </w:rPr>
  </w:style>
  <w:style w:type="character" w:customStyle="1" w:styleId="WW8Num7z2">
    <w:name w:val="WW8Num7z2"/>
    <w:rsid w:val="00064B18"/>
    <w:rPr>
      <w:rFonts w:ascii="Wingdings" w:hAnsi="Wingdings"/>
    </w:rPr>
  </w:style>
  <w:style w:type="character" w:customStyle="1" w:styleId="WW8Num8z0">
    <w:name w:val="WW8Num8z0"/>
    <w:rsid w:val="00064B18"/>
    <w:rPr>
      <w:rFonts w:ascii="Symbol" w:hAnsi="Symbol"/>
    </w:rPr>
  </w:style>
  <w:style w:type="character" w:customStyle="1" w:styleId="WW8Num8z1">
    <w:name w:val="WW8Num8z1"/>
    <w:rsid w:val="00064B18"/>
    <w:rPr>
      <w:rFonts w:ascii="Courier New" w:hAnsi="Courier New" w:cs="Courier New"/>
    </w:rPr>
  </w:style>
  <w:style w:type="character" w:customStyle="1" w:styleId="WW8Num8z2">
    <w:name w:val="WW8Num8z2"/>
    <w:rsid w:val="00064B18"/>
    <w:rPr>
      <w:rFonts w:ascii="Wingdings" w:hAnsi="Wingdings"/>
    </w:rPr>
  </w:style>
  <w:style w:type="character" w:customStyle="1" w:styleId="WW8Num9z0">
    <w:name w:val="WW8Num9z0"/>
    <w:rsid w:val="00064B18"/>
    <w:rPr>
      <w:rFonts w:ascii="Symbol" w:hAnsi="Symbol"/>
    </w:rPr>
  </w:style>
  <w:style w:type="character" w:customStyle="1" w:styleId="WW8Num9z1">
    <w:name w:val="WW8Num9z1"/>
    <w:rsid w:val="00064B18"/>
    <w:rPr>
      <w:rFonts w:ascii="Courier New" w:hAnsi="Courier New" w:cs="Courier New"/>
    </w:rPr>
  </w:style>
  <w:style w:type="character" w:customStyle="1" w:styleId="WW8Num9z2">
    <w:name w:val="WW8Num9z2"/>
    <w:rsid w:val="00064B18"/>
    <w:rPr>
      <w:rFonts w:ascii="Wingdings" w:hAnsi="Wingdings"/>
    </w:rPr>
  </w:style>
  <w:style w:type="character" w:customStyle="1" w:styleId="WW8Num10z0">
    <w:name w:val="WW8Num10z0"/>
    <w:rsid w:val="00064B18"/>
    <w:rPr>
      <w:rFonts w:ascii="Symbol" w:hAnsi="Symbol"/>
    </w:rPr>
  </w:style>
  <w:style w:type="character" w:customStyle="1" w:styleId="WW8Num10z1">
    <w:name w:val="WW8Num10z1"/>
    <w:rsid w:val="00064B18"/>
    <w:rPr>
      <w:rFonts w:ascii="Courier New" w:hAnsi="Courier New" w:cs="Courier New"/>
    </w:rPr>
  </w:style>
  <w:style w:type="character" w:customStyle="1" w:styleId="WW8Num10z2">
    <w:name w:val="WW8Num10z2"/>
    <w:rsid w:val="00064B18"/>
    <w:rPr>
      <w:rFonts w:ascii="Wingdings" w:hAnsi="Wingdings"/>
    </w:rPr>
  </w:style>
  <w:style w:type="character" w:customStyle="1" w:styleId="WW8Num11z0">
    <w:name w:val="WW8Num11z0"/>
    <w:rsid w:val="00064B18"/>
    <w:rPr>
      <w:rFonts w:ascii="Symbol" w:hAnsi="Symbol"/>
    </w:rPr>
  </w:style>
  <w:style w:type="character" w:customStyle="1" w:styleId="WW8Num11z1">
    <w:name w:val="WW8Num11z1"/>
    <w:rsid w:val="00064B18"/>
    <w:rPr>
      <w:rFonts w:ascii="Courier New" w:hAnsi="Courier New" w:cs="Courier New"/>
    </w:rPr>
  </w:style>
  <w:style w:type="character" w:customStyle="1" w:styleId="WW8Num11z2">
    <w:name w:val="WW8Num11z2"/>
    <w:rsid w:val="00064B18"/>
    <w:rPr>
      <w:rFonts w:ascii="Wingdings" w:hAnsi="Wingdings"/>
    </w:rPr>
  </w:style>
  <w:style w:type="character" w:customStyle="1" w:styleId="WW8Num12z0">
    <w:name w:val="WW8Num12z0"/>
    <w:rsid w:val="00064B18"/>
    <w:rPr>
      <w:rFonts w:ascii="Symbol" w:hAnsi="Symbol"/>
    </w:rPr>
  </w:style>
  <w:style w:type="character" w:customStyle="1" w:styleId="WW8Num12z1">
    <w:name w:val="WW8Num12z1"/>
    <w:rsid w:val="00064B18"/>
    <w:rPr>
      <w:rFonts w:ascii="Courier New" w:hAnsi="Courier New" w:cs="Courier New"/>
    </w:rPr>
  </w:style>
  <w:style w:type="character" w:customStyle="1" w:styleId="WW8Num12z2">
    <w:name w:val="WW8Num12z2"/>
    <w:rsid w:val="00064B18"/>
    <w:rPr>
      <w:rFonts w:ascii="Wingdings" w:hAnsi="Wingdings"/>
    </w:rPr>
  </w:style>
  <w:style w:type="character" w:customStyle="1" w:styleId="WW8Num13z0">
    <w:name w:val="WW8Num13z0"/>
    <w:rsid w:val="00064B18"/>
    <w:rPr>
      <w:rFonts w:ascii="Symbol" w:hAnsi="Symbol"/>
    </w:rPr>
  </w:style>
  <w:style w:type="character" w:customStyle="1" w:styleId="WW8Num13z1">
    <w:name w:val="WW8Num13z1"/>
    <w:rsid w:val="00064B18"/>
    <w:rPr>
      <w:rFonts w:ascii="Courier New" w:hAnsi="Courier New" w:cs="Courier New"/>
    </w:rPr>
  </w:style>
  <w:style w:type="character" w:customStyle="1" w:styleId="WW8Num13z2">
    <w:name w:val="WW8Num13z2"/>
    <w:rsid w:val="00064B18"/>
    <w:rPr>
      <w:rFonts w:ascii="Wingdings" w:hAnsi="Wingdings"/>
    </w:rPr>
  </w:style>
  <w:style w:type="character" w:customStyle="1" w:styleId="WW8Num14z0">
    <w:name w:val="WW8Num14z0"/>
    <w:rsid w:val="00064B18"/>
    <w:rPr>
      <w:rFonts w:ascii="Symbol" w:hAnsi="Symbol"/>
    </w:rPr>
  </w:style>
  <w:style w:type="character" w:customStyle="1" w:styleId="WW8Num14z1">
    <w:name w:val="WW8Num14z1"/>
    <w:rsid w:val="00064B18"/>
    <w:rPr>
      <w:rFonts w:ascii="Courier New" w:hAnsi="Courier New" w:cs="Courier New"/>
    </w:rPr>
  </w:style>
  <w:style w:type="character" w:customStyle="1" w:styleId="WW8Num14z2">
    <w:name w:val="WW8Num14z2"/>
    <w:rsid w:val="00064B18"/>
    <w:rPr>
      <w:rFonts w:ascii="Wingdings" w:hAnsi="Wingdings"/>
    </w:rPr>
  </w:style>
  <w:style w:type="character" w:customStyle="1" w:styleId="WW8Num15z0">
    <w:name w:val="WW8Num15z0"/>
    <w:rsid w:val="00064B18"/>
    <w:rPr>
      <w:rFonts w:ascii="Symbol" w:hAnsi="Symbol"/>
    </w:rPr>
  </w:style>
  <w:style w:type="character" w:customStyle="1" w:styleId="WW8Num15z1">
    <w:name w:val="WW8Num15z1"/>
    <w:rsid w:val="00064B18"/>
    <w:rPr>
      <w:rFonts w:ascii="Courier New" w:hAnsi="Courier New" w:cs="Courier New"/>
    </w:rPr>
  </w:style>
  <w:style w:type="character" w:customStyle="1" w:styleId="WW8Num15z2">
    <w:name w:val="WW8Num15z2"/>
    <w:rsid w:val="00064B18"/>
    <w:rPr>
      <w:rFonts w:ascii="Wingdings" w:hAnsi="Wingdings"/>
    </w:rPr>
  </w:style>
  <w:style w:type="character" w:customStyle="1" w:styleId="WW8Num16z0">
    <w:name w:val="WW8Num16z0"/>
    <w:rsid w:val="00064B18"/>
    <w:rPr>
      <w:rFonts w:ascii="Symbol" w:hAnsi="Symbol"/>
    </w:rPr>
  </w:style>
  <w:style w:type="character" w:customStyle="1" w:styleId="WW8Num16z1">
    <w:name w:val="WW8Num16z1"/>
    <w:rsid w:val="00064B18"/>
    <w:rPr>
      <w:rFonts w:ascii="Courier New" w:hAnsi="Courier New" w:cs="Courier New"/>
    </w:rPr>
  </w:style>
  <w:style w:type="character" w:customStyle="1" w:styleId="WW8Num16z2">
    <w:name w:val="WW8Num16z2"/>
    <w:rsid w:val="00064B18"/>
    <w:rPr>
      <w:rFonts w:ascii="Wingdings" w:hAnsi="Wingdings"/>
    </w:rPr>
  </w:style>
  <w:style w:type="character" w:customStyle="1" w:styleId="WW8Num17z0">
    <w:name w:val="WW8Num17z0"/>
    <w:rsid w:val="00064B18"/>
    <w:rPr>
      <w:rFonts w:ascii="Symbol" w:hAnsi="Symbol"/>
    </w:rPr>
  </w:style>
  <w:style w:type="character" w:customStyle="1" w:styleId="WW8Num17z1">
    <w:name w:val="WW8Num17z1"/>
    <w:rsid w:val="00064B18"/>
    <w:rPr>
      <w:rFonts w:ascii="Courier New" w:hAnsi="Courier New" w:cs="Courier New"/>
    </w:rPr>
  </w:style>
  <w:style w:type="character" w:customStyle="1" w:styleId="WW8Num17z2">
    <w:name w:val="WW8Num17z2"/>
    <w:rsid w:val="00064B18"/>
    <w:rPr>
      <w:rFonts w:ascii="Wingdings" w:hAnsi="Wingdings"/>
    </w:rPr>
  </w:style>
  <w:style w:type="character" w:customStyle="1" w:styleId="WW8Num18z0">
    <w:name w:val="WW8Num18z0"/>
    <w:rsid w:val="00064B18"/>
    <w:rPr>
      <w:rFonts w:ascii="Symbol" w:hAnsi="Symbol"/>
    </w:rPr>
  </w:style>
  <w:style w:type="character" w:customStyle="1" w:styleId="WW8Num18z1">
    <w:name w:val="WW8Num18z1"/>
    <w:rsid w:val="00064B18"/>
    <w:rPr>
      <w:rFonts w:ascii="Courier New" w:hAnsi="Courier New" w:cs="Courier New"/>
    </w:rPr>
  </w:style>
  <w:style w:type="character" w:customStyle="1" w:styleId="WW8Num18z2">
    <w:name w:val="WW8Num18z2"/>
    <w:rsid w:val="00064B18"/>
    <w:rPr>
      <w:rFonts w:ascii="Wingdings" w:hAnsi="Wingdings"/>
    </w:rPr>
  </w:style>
  <w:style w:type="character" w:customStyle="1" w:styleId="WW8Num19z0">
    <w:name w:val="WW8Num19z0"/>
    <w:rsid w:val="00064B18"/>
    <w:rPr>
      <w:rFonts w:ascii="Symbol" w:hAnsi="Symbol"/>
    </w:rPr>
  </w:style>
  <w:style w:type="character" w:customStyle="1" w:styleId="WW8Num19z1">
    <w:name w:val="WW8Num19z1"/>
    <w:rsid w:val="00064B18"/>
    <w:rPr>
      <w:rFonts w:ascii="Courier New" w:hAnsi="Courier New" w:cs="Courier New"/>
    </w:rPr>
  </w:style>
  <w:style w:type="character" w:customStyle="1" w:styleId="WW8Num19z2">
    <w:name w:val="WW8Num19z2"/>
    <w:rsid w:val="00064B18"/>
    <w:rPr>
      <w:rFonts w:ascii="Wingdings" w:hAnsi="Wingdings"/>
    </w:rPr>
  </w:style>
  <w:style w:type="character" w:customStyle="1" w:styleId="WW8Num20z0">
    <w:name w:val="WW8Num20z0"/>
    <w:rsid w:val="00064B18"/>
    <w:rPr>
      <w:rFonts w:ascii="Symbol" w:hAnsi="Symbol"/>
    </w:rPr>
  </w:style>
  <w:style w:type="character" w:customStyle="1" w:styleId="WW8Num20z1">
    <w:name w:val="WW8Num20z1"/>
    <w:rsid w:val="00064B18"/>
    <w:rPr>
      <w:rFonts w:ascii="Courier New" w:hAnsi="Courier New" w:cs="Courier New"/>
    </w:rPr>
  </w:style>
  <w:style w:type="character" w:customStyle="1" w:styleId="WW8Num20z2">
    <w:name w:val="WW8Num20z2"/>
    <w:rsid w:val="00064B18"/>
    <w:rPr>
      <w:rFonts w:ascii="Wingdings" w:hAnsi="Wingdings"/>
    </w:rPr>
  </w:style>
  <w:style w:type="character" w:customStyle="1" w:styleId="WW8Num21z0">
    <w:name w:val="WW8Num21z0"/>
    <w:rsid w:val="00064B18"/>
    <w:rPr>
      <w:rFonts w:ascii="Symbol" w:hAnsi="Symbol"/>
    </w:rPr>
  </w:style>
  <w:style w:type="character" w:customStyle="1" w:styleId="WW8Num21z1">
    <w:name w:val="WW8Num21z1"/>
    <w:rsid w:val="00064B18"/>
    <w:rPr>
      <w:rFonts w:ascii="Courier New" w:hAnsi="Courier New" w:cs="Courier New"/>
    </w:rPr>
  </w:style>
  <w:style w:type="character" w:customStyle="1" w:styleId="WW8Num21z2">
    <w:name w:val="WW8Num21z2"/>
    <w:rsid w:val="00064B18"/>
    <w:rPr>
      <w:rFonts w:ascii="Wingdings" w:hAnsi="Wingdings"/>
    </w:rPr>
  </w:style>
  <w:style w:type="character" w:customStyle="1" w:styleId="WW8Num22z0">
    <w:name w:val="WW8Num22z0"/>
    <w:rsid w:val="00064B18"/>
    <w:rPr>
      <w:rFonts w:ascii="Symbol" w:hAnsi="Symbol"/>
    </w:rPr>
  </w:style>
  <w:style w:type="character" w:customStyle="1" w:styleId="WW8Num22z1">
    <w:name w:val="WW8Num22z1"/>
    <w:rsid w:val="00064B18"/>
    <w:rPr>
      <w:rFonts w:ascii="Courier New" w:hAnsi="Courier New" w:cs="Courier New"/>
    </w:rPr>
  </w:style>
  <w:style w:type="character" w:customStyle="1" w:styleId="WW8Num22z2">
    <w:name w:val="WW8Num22z2"/>
    <w:rsid w:val="00064B18"/>
    <w:rPr>
      <w:rFonts w:ascii="Wingdings" w:hAnsi="Wingdings"/>
    </w:rPr>
  </w:style>
  <w:style w:type="character" w:customStyle="1" w:styleId="WW8Num23z0">
    <w:name w:val="WW8Num23z0"/>
    <w:rsid w:val="00064B18"/>
    <w:rPr>
      <w:rFonts w:ascii="Symbol" w:hAnsi="Symbol"/>
    </w:rPr>
  </w:style>
  <w:style w:type="character" w:customStyle="1" w:styleId="WW8Num23z1">
    <w:name w:val="WW8Num23z1"/>
    <w:rsid w:val="00064B18"/>
    <w:rPr>
      <w:rFonts w:ascii="Courier New" w:hAnsi="Courier New" w:cs="Courier New"/>
    </w:rPr>
  </w:style>
  <w:style w:type="character" w:customStyle="1" w:styleId="WW8Num23z2">
    <w:name w:val="WW8Num23z2"/>
    <w:rsid w:val="00064B18"/>
    <w:rPr>
      <w:rFonts w:ascii="Wingdings" w:hAnsi="Wingdings"/>
    </w:rPr>
  </w:style>
  <w:style w:type="character" w:customStyle="1" w:styleId="WW8Num24z0">
    <w:name w:val="WW8Num24z0"/>
    <w:rsid w:val="00064B18"/>
    <w:rPr>
      <w:rFonts w:ascii="Symbol" w:hAnsi="Symbol"/>
    </w:rPr>
  </w:style>
  <w:style w:type="character" w:customStyle="1" w:styleId="WW8Num24z1">
    <w:name w:val="WW8Num24z1"/>
    <w:rsid w:val="00064B18"/>
    <w:rPr>
      <w:rFonts w:ascii="Courier New" w:hAnsi="Courier New" w:cs="Courier New"/>
    </w:rPr>
  </w:style>
  <w:style w:type="character" w:customStyle="1" w:styleId="WW8Num24z2">
    <w:name w:val="WW8Num24z2"/>
    <w:rsid w:val="00064B18"/>
    <w:rPr>
      <w:rFonts w:ascii="Wingdings" w:hAnsi="Wingdings"/>
    </w:rPr>
  </w:style>
  <w:style w:type="character" w:customStyle="1" w:styleId="WW8Num25z0">
    <w:name w:val="WW8Num25z0"/>
    <w:rsid w:val="00064B18"/>
    <w:rPr>
      <w:rFonts w:ascii="Symbol" w:hAnsi="Symbol"/>
    </w:rPr>
  </w:style>
  <w:style w:type="character" w:customStyle="1" w:styleId="WW8Num25z1">
    <w:name w:val="WW8Num25z1"/>
    <w:rsid w:val="00064B18"/>
    <w:rPr>
      <w:rFonts w:ascii="Courier New" w:hAnsi="Courier New" w:cs="Courier New"/>
    </w:rPr>
  </w:style>
  <w:style w:type="character" w:customStyle="1" w:styleId="WW8Num25z2">
    <w:name w:val="WW8Num25z2"/>
    <w:rsid w:val="00064B18"/>
    <w:rPr>
      <w:rFonts w:ascii="Wingdings" w:hAnsi="Wingdings"/>
    </w:rPr>
  </w:style>
  <w:style w:type="character" w:customStyle="1" w:styleId="WW8Num26z0">
    <w:name w:val="WW8Num26z0"/>
    <w:rsid w:val="00064B18"/>
    <w:rPr>
      <w:b/>
    </w:rPr>
  </w:style>
  <w:style w:type="character" w:customStyle="1" w:styleId="WW8Num28z0">
    <w:name w:val="WW8Num28z0"/>
    <w:rsid w:val="00064B18"/>
    <w:rPr>
      <w:rFonts w:ascii="Symbol" w:hAnsi="Symbol"/>
    </w:rPr>
  </w:style>
  <w:style w:type="character" w:customStyle="1" w:styleId="WW8Num28z1">
    <w:name w:val="WW8Num28z1"/>
    <w:rsid w:val="00064B18"/>
    <w:rPr>
      <w:rFonts w:ascii="Courier New" w:hAnsi="Courier New" w:cs="Courier New"/>
    </w:rPr>
  </w:style>
  <w:style w:type="character" w:customStyle="1" w:styleId="WW8Num28z2">
    <w:name w:val="WW8Num28z2"/>
    <w:rsid w:val="00064B18"/>
    <w:rPr>
      <w:rFonts w:ascii="Wingdings" w:hAnsi="Wingdings"/>
    </w:rPr>
  </w:style>
  <w:style w:type="character" w:customStyle="1" w:styleId="WW8Num30z0">
    <w:name w:val="WW8Num30z0"/>
    <w:rsid w:val="00064B18"/>
    <w:rPr>
      <w:rFonts w:ascii="Symbol" w:hAnsi="Symbol"/>
    </w:rPr>
  </w:style>
  <w:style w:type="character" w:customStyle="1" w:styleId="WW8Num31z0">
    <w:name w:val="WW8Num31z0"/>
    <w:rsid w:val="00064B18"/>
    <w:rPr>
      <w:rFonts w:ascii="Symbol" w:hAnsi="Symbol"/>
    </w:rPr>
  </w:style>
  <w:style w:type="character" w:customStyle="1" w:styleId="WW8Num31z1">
    <w:name w:val="WW8Num31z1"/>
    <w:rsid w:val="00064B18"/>
    <w:rPr>
      <w:rFonts w:ascii="Courier New" w:hAnsi="Courier New" w:cs="Courier New"/>
    </w:rPr>
  </w:style>
  <w:style w:type="character" w:customStyle="1" w:styleId="WW8Num31z2">
    <w:name w:val="WW8Num31z2"/>
    <w:rsid w:val="00064B18"/>
    <w:rPr>
      <w:rFonts w:ascii="Wingdings" w:hAnsi="Wingdings"/>
    </w:rPr>
  </w:style>
  <w:style w:type="character" w:customStyle="1" w:styleId="WW8Num32z0">
    <w:name w:val="WW8Num32z0"/>
    <w:rsid w:val="00064B18"/>
    <w:rPr>
      <w:rFonts w:ascii="Symbol" w:hAnsi="Symbol"/>
    </w:rPr>
  </w:style>
  <w:style w:type="character" w:customStyle="1" w:styleId="WW8Num32z1">
    <w:name w:val="WW8Num32z1"/>
    <w:rsid w:val="00064B18"/>
    <w:rPr>
      <w:rFonts w:ascii="Courier New" w:hAnsi="Courier New" w:cs="Courier New"/>
    </w:rPr>
  </w:style>
  <w:style w:type="character" w:customStyle="1" w:styleId="WW8Num32z2">
    <w:name w:val="WW8Num32z2"/>
    <w:rsid w:val="00064B18"/>
    <w:rPr>
      <w:rFonts w:ascii="Wingdings" w:hAnsi="Wingdings"/>
    </w:rPr>
  </w:style>
  <w:style w:type="character" w:customStyle="1" w:styleId="WW8Num33z0">
    <w:name w:val="WW8Num33z0"/>
    <w:rsid w:val="00064B18"/>
    <w:rPr>
      <w:rFonts w:ascii="Symbol" w:hAnsi="Symbol"/>
    </w:rPr>
  </w:style>
  <w:style w:type="character" w:customStyle="1" w:styleId="WW8Num33z1">
    <w:name w:val="WW8Num33z1"/>
    <w:rsid w:val="00064B18"/>
    <w:rPr>
      <w:rFonts w:ascii="Courier New" w:hAnsi="Courier New" w:cs="Courier New"/>
    </w:rPr>
  </w:style>
  <w:style w:type="character" w:customStyle="1" w:styleId="WW8Num33z2">
    <w:name w:val="WW8Num33z2"/>
    <w:rsid w:val="00064B18"/>
    <w:rPr>
      <w:rFonts w:ascii="Wingdings" w:hAnsi="Wingdings"/>
    </w:rPr>
  </w:style>
  <w:style w:type="character" w:styleId="Pogrubienie">
    <w:name w:val="Strong"/>
    <w:qFormat/>
    <w:rsid w:val="00064B18"/>
    <w:rPr>
      <w:b/>
      <w:bCs/>
    </w:rPr>
  </w:style>
  <w:style w:type="character" w:customStyle="1" w:styleId="Odwoaniedokomentarza1">
    <w:name w:val="Odwołanie do komentarza1"/>
    <w:rsid w:val="00064B18"/>
    <w:rPr>
      <w:sz w:val="16"/>
      <w:szCs w:val="16"/>
    </w:rPr>
  </w:style>
  <w:style w:type="character" w:customStyle="1" w:styleId="TekstkomentarzaZnak">
    <w:name w:val="Tekst komentarza Znak"/>
    <w:rsid w:val="00064B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064B1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rsid w:val="00064B18"/>
    <w:rPr>
      <w:rFonts w:ascii="Times New Roman" w:eastAsia="Times New Roman" w:hAnsi="Times New Roman" w:cs="Calibri"/>
      <w:sz w:val="24"/>
      <w:szCs w:val="24"/>
      <w:lang w:val="en-US"/>
    </w:rPr>
  </w:style>
  <w:style w:type="character" w:customStyle="1" w:styleId="TekstkomentarzaZnak1">
    <w:name w:val="Tekst komentarza Znak1"/>
    <w:link w:val="Tekstkomentarza"/>
    <w:uiPriority w:val="99"/>
    <w:semiHidden/>
    <w:rsid w:val="00064B18"/>
    <w:rPr>
      <w:rFonts w:cs="Calibri"/>
      <w:sz w:val="20"/>
      <w:szCs w:val="20"/>
    </w:rPr>
  </w:style>
  <w:style w:type="character" w:customStyle="1" w:styleId="TematkomentarzaZnak1">
    <w:name w:val="Temat komentarza Znak1"/>
    <w:link w:val="Tematkomentarza"/>
    <w:rsid w:val="00064B18"/>
    <w:rPr>
      <w:rFonts w:ascii="Times New Roman" w:eastAsia="Times New Roman" w:hAnsi="Times New Roman" w:cs="Calibri"/>
      <w:b/>
      <w:bCs/>
      <w:sz w:val="20"/>
      <w:szCs w:val="20"/>
      <w:lang w:val="en-US"/>
    </w:rPr>
  </w:style>
  <w:style w:type="character" w:customStyle="1" w:styleId="TekstpodstawowywcityZnak">
    <w:name w:val="Tekst podstawowy wcięty Znak"/>
    <w:uiPriority w:val="99"/>
    <w:rsid w:val="00064B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ytuZnak">
    <w:name w:val="Tytuł Znak"/>
    <w:rsid w:val="00064B18"/>
    <w:rPr>
      <w:rFonts w:ascii="Arial" w:eastAsia="Times New Roman" w:hAnsi="Arial" w:cs="Arial"/>
      <w:b/>
      <w:bCs/>
      <w:sz w:val="40"/>
      <w:szCs w:val="24"/>
    </w:rPr>
  </w:style>
  <w:style w:type="character" w:customStyle="1" w:styleId="PodtytuZnak">
    <w:name w:val="Podtytuł Znak"/>
    <w:uiPriority w:val="11"/>
    <w:rsid w:val="00064B18"/>
    <w:rPr>
      <w:rFonts w:ascii="Cambria" w:eastAsia="Times New Roman" w:hAnsi="Cambria"/>
      <w:sz w:val="24"/>
      <w:szCs w:val="24"/>
      <w:lang w:val="en-US"/>
    </w:rPr>
  </w:style>
  <w:style w:type="character" w:customStyle="1" w:styleId="ListLabel1">
    <w:name w:val="ListLabel 1"/>
    <w:rsid w:val="00064B18"/>
    <w:rPr>
      <w:rFonts w:eastAsia="OpenSymbol" w:cs="OpenSymbol"/>
    </w:rPr>
  </w:style>
  <w:style w:type="character" w:customStyle="1" w:styleId="ListLabel2">
    <w:name w:val="ListLabel 2"/>
    <w:rsid w:val="00064B18"/>
    <w:rPr>
      <w:rFonts w:cs="Courier New"/>
    </w:rPr>
  </w:style>
  <w:style w:type="character" w:customStyle="1" w:styleId="ListLabel3">
    <w:name w:val="ListLabel 3"/>
    <w:rsid w:val="00064B18"/>
    <w:rPr>
      <w:b/>
    </w:rPr>
  </w:style>
  <w:style w:type="character" w:customStyle="1" w:styleId="ListLabel4">
    <w:name w:val="ListLabel 4"/>
    <w:rsid w:val="00064B18"/>
    <w:rPr>
      <w:sz w:val="24"/>
    </w:rPr>
  </w:style>
  <w:style w:type="character" w:customStyle="1" w:styleId="ListLabel5">
    <w:name w:val="ListLabel 5"/>
    <w:rsid w:val="00064B18"/>
    <w:rPr>
      <w:b w:val="0"/>
    </w:rPr>
  </w:style>
  <w:style w:type="character" w:customStyle="1" w:styleId="ListLabel6">
    <w:name w:val="ListLabel 6"/>
    <w:rsid w:val="00064B18"/>
    <w:rPr>
      <w:rFonts w:cs="Tahoma"/>
      <w:color w:val="000000"/>
      <w:sz w:val="20"/>
      <w:szCs w:val="20"/>
    </w:rPr>
  </w:style>
  <w:style w:type="character" w:customStyle="1" w:styleId="ListLabel7">
    <w:name w:val="ListLabel 7"/>
    <w:rsid w:val="00064B18"/>
    <w:rPr>
      <w:rFonts w:cs="Tahoma"/>
      <w:sz w:val="20"/>
      <w:szCs w:val="20"/>
    </w:rPr>
  </w:style>
  <w:style w:type="character" w:customStyle="1" w:styleId="ListLabel8">
    <w:name w:val="ListLabel 8"/>
    <w:rsid w:val="00064B18"/>
    <w:rPr>
      <w:rFonts w:eastAsia="Times New Roman" w:cs="Arial"/>
      <w:sz w:val="20"/>
    </w:rPr>
  </w:style>
  <w:style w:type="character" w:customStyle="1" w:styleId="ListLabel9">
    <w:name w:val="ListLabel 9"/>
    <w:rsid w:val="00064B18"/>
    <w:rPr>
      <w:strike w:val="0"/>
      <w:dstrike w:val="0"/>
    </w:rPr>
  </w:style>
  <w:style w:type="character" w:customStyle="1" w:styleId="ListLabel10">
    <w:name w:val="ListLabel 10"/>
    <w:rsid w:val="00064B18"/>
    <w:rPr>
      <w:rFonts w:eastAsia="Times New Roman" w:cs="Tahoma"/>
      <w:sz w:val="20"/>
      <w:szCs w:val="20"/>
    </w:rPr>
  </w:style>
  <w:style w:type="character" w:customStyle="1" w:styleId="ListLabel11">
    <w:name w:val="ListLabel 11"/>
    <w:rsid w:val="00064B18"/>
    <w:rPr>
      <w:rFonts w:cs="Tahoma"/>
      <w:b w:val="0"/>
      <w:sz w:val="20"/>
      <w:szCs w:val="20"/>
    </w:rPr>
  </w:style>
  <w:style w:type="character" w:styleId="Hipercze">
    <w:name w:val="Hyperlink"/>
    <w:uiPriority w:val="99"/>
    <w:rsid w:val="00064B18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rsid w:val="00064B1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1"/>
    <w:rsid w:val="00064B18"/>
    <w:pPr>
      <w:widowControl w:val="0"/>
      <w:suppressAutoHyphens/>
      <w:spacing w:after="120" w:line="100" w:lineRule="atLeast"/>
    </w:pPr>
    <w:rPr>
      <w:rFonts w:ascii="Times New Roman" w:eastAsia="Times New Roman" w:hAnsi="Times New Roman" w:cs="Tahoma"/>
      <w:kern w:val="1"/>
      <w:sz w:val="24"/>
      <w:szCs w:val="24"/>
      <w:lang w:val="en-US"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64B18"/>
    <w:rPr>
      <w:rFonts w:ascii="Times New Roman" w:eastAsia="Times New Roman" w:hAnsi="Times New Roman" w:cs="Tahoma"/>
      <w:kern w:val="1"/>
      <w:sz w:val="24"/>
      <w:szCs w:val="24"/>
      <w:lang w:val="en-US" w:eastAsia="hi-IN" w:bidi="hi-IN"/>
    </w:rPr>
  </w:style>
  <w:style w:type="paragraph" w:styleId="Lista">
    <w:name w:val="List"/>
    <w:basedOn w:val="Tekstpodstawowy"/>
    <w:rsid w:val="00064B18"/>
    <w:rPr>
      <w:rFonts w:cs="Mangal"/>
    </w:rPr>
  </w:style>
  <w:style w:type="paragraph" w:customStyle="1" w:styleId="Podpis2">
    <w:name w:val="Podpis2"/>
    <w:basedOn w:val="Normalny"/>
    <w:rsid w:val="00064B18"/>
    <w:pPr>
      <w:widowControl w:val="0"/>
      <w:suppressLineNumbers/>
      <w:suppressAutoHyphens/>
      <w:spacing w:before="120" w:after="120"/>
    </w:pPr>
    <w:rPr>
      <w:rFonts w:ascii="Tahoma" w:eastAsia="Lucida Sans Unicode" w:hAnsi="Tahoma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64B18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064B18"/>
    <w:pPr>
      <w:widowControl w:val="0"/>
      <w:suppressAutoHyphens/>
      <w:ind w:left="720"/>
    </w:pPr>
    <w:rPr>
      <w:rFonts w:ascii="Tahoma" w:eastAsia="Lucida Sans Unicode" w:hAnsi="Tahoma" w:cs="Tahoma"/>
      <w:kern w:val="1"/>
      <w:szCs w:val="24"/>
      <w:lang w:eastAsia="hi-IN" w:bidi="hi-IN"/>
    </w:rPr>
  </w:style>
  <w:style w:type="paragraph" w:customStyle="1" w:styleId="NormalnyWeb1">
    <w:name w:val="Normalny (Web)1"/>
    <w:basedOn w:val="Normalny"/>
    <w:rsid w:val="00064B1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64B18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Default">
    <w:name w:val="Default"/>
    <w:rsid w:val="00064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64B18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ahoma" w:eastAsia="Lucida Sans Unicode" w:hAnsi="Tahoma" w:cs="Tahoma"/>
      <w:kern w:val="1"/>
      <w:szCs w:val="24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064B18"/>
    <w:rPr>
      <w:rFonts w:ascii="Tahoma" w:eastAsia="Lucida Sans Unicode" w:hAnsi="Tahoma" w:cs="Tahoma"/>
      <w:kern w:val="1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064B18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ahoma" w:eastAsia="Lucida Sans Unicode" w:hAnsi="Tahoma" w:cs="Tahoma"/>
      <w:kern w:val="1"/>
      <w:szCs w:val="24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064B18"/>
    <w:rPr>
      <w:rFonts w:ascii="Tahoma" w:eastAsia="Lucida Sans Unicode" w:hAnsi="Tahoma" w:cs="Tahoma"/>
      <w:kern w:val="1"/>
      <w:szCs w:val="24"/>
      <w:lang w:eastAsia="hi-IN" w:bidi="hi-IN"/>
    </w:rPr>
  </w:style>
  <w:style w:type="paragraph" w:customStyle="1" w:styleId="Zawartotabeli">
    <w:name w:val="Zawartość tabeli"/>
    <w:basedOn w:val="Normalny"/>
    <w:rsid w:val="00064B18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tabeli">
    <w:name w:val="Nagłówek tabeli"/>
    <w:basedOn w:val="Zawartotabeli"/>
    <w:rsid w:val="00064B18"/>
    <w:pPr>
      <w:jc w:val="center"/>
    </w:pPr>
    <w:rPr>
      <w:b/>
      <w:bCs/>
    </w:rPr>
  </w:style>
  <w:style w:type="paragraph" w:customStyle="1" w:styleId="Nagwek10">
    <w:name w:val="Nagłówek1"/>
    <w:basedOn w:val="Normalny"/>
    <w:rsid w:val="00064B18"/>
    <w:pPr>
      <w:keepNext/>
      <w:widowControl w:val="0"/>
      <w:suppressAutoHyphens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Podpis1">
    <w:name w:val="Podpis1"/>
    <w:basedOn w:val="Normalny"/>
    <w:rsid w:val="00064B18"/>
    <w:pPr>
      <w:widowControl w:val="0"/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val="en-US" w:eastAsia="hi-IN" w:bidi="hi-IN"/>
    </w:rPr>
  </w:style>
  <w:style w:type="paragraph" w:customStyle="1" w:styleId="Bezodstpw1">
    <w:name w:val="Bez odstępów1"/>
    <w:rsid w:val="00064B18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Tekstkomentarza1">
    <w:name w:val="Tekst komentarza1"/>
    <w:basedOn w:val="Normalny"/>
    <w:rsid w:val="00064B18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0"/>
      <w:szCs w:val="20"/>
      <w:lang w:val="en-US" w:eastAsia="hi-IN" w:bidi="hi-IN"/>
    </w:rPr>
  </w:style>
  <w:style w:type="paragraph" w:customStyle="1" w:styleId="Tekstkomentarza2">
    <w:name w:val="Tekst komentarza2"/>
    <w:basedOn w:val="Normalny"/>
    <w:rsid w:val="00064B18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064B18"/>
    <w:rPr>
      <w:b/>
      <w:bCs/>
    </w:rPr>
  </w:style>
  <w:style w:type="paragraph" w:styleId="Tekstpodstawowywcity">
    <w:name w:val="Body Text Indent"/>
    <w:basedOn w:val="Normalny"/>
    <w:link w:val="TekstpodstawowywcityZnak1"/>
    <w:uiPriority w:val="99"/>
    <w:rsid w:val="00064B18"/>
    <w:pPr>
      <w:widowControl w:val="0"/>
      <w:suppressAutoHyphens/>
      <w:spacing w:after="120" w:line="100" w:lineRule="atLeast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064B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064B18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64B18"/>
    <w:pPr>
      <w:widowControl w:val="0"/>
      <w:tabs>
        <w:tab w:val="left" w:pos="180"/>
      </w:tabs>
      <w:suppressAutoHyphens/>
      <w:spacing w:after="0" w:line="100" w:lineRule="atLeast"/>
      <w:ind w:left="180" w:hanging="180"/>
    </w:pPr>
    <w:rPr>
      <w:rFonts w:ascii="Arial" w:eastAsia="Times New Roman" w:hAnsi="Arial" w:cs="Arial"/>
      <w:kern w:val="1"/>
      <w:sz w:val="18"/>
      <w:szCs w:val="24"/>
      <w:lang w:eastAsia="hi-IN" w:bidi="hi-IN"/>
    </w:rPr>
  </w:style>
  <w:style w:type="paragraph" w:styleId="Tytu">
    <w:name w:val="Title"/>
    <w:basedOn w:val="Normalny"/>
    <w:next w:val="Podtytu"/>
    <w:link w:val="TytuZnak1"/>
    <w:qFormat/>
    <w:rsid w:val="00064B1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kern w:val="1"/>
      <w:sz w:val="40"/>
      <w:szCs w:val="24"/>
      <w:lang w:eastAsia="hi-IN" w:bidi="hi-IN"/>
    </w:rPr>
  </w:style>
  <w:style w:type="character" w:customStyle="1" w:styleId="TytuZnak1">
    <w:name w:val="Tytuł Znak1"/>
    <w:basedOn w:val="Domylnaczcionkaakapitu"/>
    <w:link w:val="Tytu"/>
    <w:rsid w:val="00064B18"/>
    <w:rPr>
      <w:rFonts w:ascii="Arial" w:eastAsia="Times New Roman" w:hAnsi="Arial" w:cs="Arial"/>
      <w:b/>
      <w:bCs/>
      <w:kern w:val="1"/>
      <w:sz w:val="40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064B18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Times New Roman"/>
      <w:i/>
      <w:iCs/>
      <w:kern w:val="1"/>
      <w:sz w:val="24"/>
      <w:szCs w:val="24"/>
      <w:lang w:val="en-US" w:eastAsia="hi-IN" w:bidi="hi-IN"/>
    </w:rPr>
  </w:style>
  <w:style w:type="character" w:customStyle="1" w:styleId="PodtytuZnak1">
    <w:name w:val="Podtytuł Znak1"/>
    <w:basedOn w:val="Domylnaczcionkaakapitu"/>
    <w:link w:val="Podtytu"/>
    <w:uiPriority w:val="11"/>
    <w:rsid w:val="00064B18"/>
    <w:rPr>
      <w:rFonts w:ascii="Cambria" w:eastAsia="Times New Roman" w:hAnsi="Cambria" w:cs="Times New Roman"/>
      <w:i/>
      <w:iCs/>
      <w:kern w:val="1"/>
      <w:sz w:val="24"/>
      <w:szCs w:val="24"/>
      <w:lang w:val="en-US" w:eastAsia="hi-IN" w:bidi="hi-IN"/>
    </w:rPr>
  </w:style>
  <w:style w:type="paragraph" w:styleId="NormalnyWeb">
    <w:name w:val="Normal (Web)"/>
    <w:basedOn w:val="Normalny"/>
    <w:unhideWhenUsed/>
    <w:rsid w:val="00064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Cs w:val="24"/>
      <w:lang w:eastAsia="pl-PL"/>
    </w:rPr>
  </w:style>
  <w:style w:type="paragraph" w:customStyle="1" w:styleId="Standard">
    <w:name w:val="Standard"/>
    <w:rsid w:val="00064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64B18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6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06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64B1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064B18"/>
    <w:pPr>
      <w:suppressLineNumbers/>
    </w:pPr>
    <w:rPr>
      <w:rFonts w:ascii="Calibri" w:hAnsi="Calibri"/>
      <w:color w:val="000000"/>
      <w:lang w:val="en-US" w:eastAsia="en-US" w:bidi="en-US"/>
    </w:rPr>
  </w:style>
  <w:style w:type="paragraph" w:customStyle="1" w:styleId="TableHeading">
    <w:name w:val="Table Heading"/>
    <w:basedOn w:val="TableContents"/>
    <w:rsid w:val="00064B18"/>
    <w:pPr>
      <w:jc w:val="center"/>
    </w:pPr>
    <w:rPr>
      <w:b/>
      <w:bCs/>
    </w:rPr>
  </w:style>
  <w:style w:type="character" w:customStyle="1" w:styleId="NumberingSymbols">
    <w:name w:val="Numbering Symbols"/>
    <w:rsid w:val="00064B18"/>
  </w:style>
  <w:style w:type="character" w:customStyle="1" w:styleId="BulletSymbols">
    <w:name w:val="Bullet Symbols"/>
    <w:rsid w:val="00064B18"/>
    <w:rPr>
      <w:rFonts w:ascii="OpenSymbol" w:eastAsia="OpenSymbol" w:hAnsi="OpenSymbol" w:cs="OpenSymbol"/>
      <w:b/>
      <w:bCs/>
      <w:sz w:val="20"/>
      <w:szCs w:val="20"/>
    </w:rPr>
  </w:style>
  <w:style w:type="numbering" w:customStyle="1" w:styleId="WWNum23">
    <w:name w:val="WWNum23"/>
    <w:basedOn w:val="Bezlisty"/>
    <w:rsid w:val="00064B18"/>
    <w:pPr>
      <w:numPr>
        <w:numId w:val="4"/>
      </w:numPr>
    </w:pPr>
  </w:style>
  <w:style w:type="numbering" w:customStyle="1" w:styleId="WWNum21">
    <w:name w:val="WWNum21"/>
    <w:basedOn w:val="Bezlisty"/>
    <w:rsid w:val="00064B18"/>
    <w:pPr>
      <w:numPr>
        <w:numId w:val="5"/>
      </w:numPr>
    </w:pPr>
  </w:style>
  <w:style w:type="numbering" w:customStyle="1" w:styleId="WWNum24">
    <w:name w:val="WWNum24"/>
    <w:basedOn w:val="Bezlisty"/>
    <w:rsid w:val="00064B18"/>
    <w:pPr>
      <w:numPr>
        <w:numId w:val="6"/>
      </w:numPr>
    </w:pPr>
  </w:style>
  <w:style w:type="numbering" w:customStyle="1" w:styleId="WWNum22">
    <w:name w:val="WWNum22"/>
    <w:basedOn w:val="Bezlisty"/>
    <w:rsid w:val="00064B18"/>
    <w:pPr>
      <w:numPr>
        <w:numId w:val="7"/>
      </w:numPr>
    </w:pPr>
  </w:style>
  <w:style w:type="paragraph" w:styleId="Bezodstpw">
    <w:name w:val="No Spacing"/>
    <w:qFormat/>
    <w:rsid w:val="00064B1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Calibri"/>
      <w:szCs w:val="24"/>
      <w:lang w:val="en-US"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64B18"/>
    <w:pPr>
      <w:spacing w:line="240" w:lineRule="auto"/>
    </w:pPr>
    <w:rPr>
      <w:rFonts w:cs="Calibri"/>
      <w:sz w:val="20"/>
      <w:szCs w:val="20"/>
    </w:rPr>
  </w:style>
  <w:style w:type="character" w:customStyle="1" w:styleId="TekstkomentarzaZnak2">
    <w:name w:val="Tekst komentarza Znak2"/>
    <w:basedOn w:val="Domylnaczcionkaakapitu"/>
    <w:uiPriority w:val="99"/>
    <w:semiHidden/>
    <w:rsid w:val="00064B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064B18"/>
    <w:pPr>
      <w:suppressAutoHyphens w:val="0"/>
      <w:autoSpaceDE w:val="0"/>
      <w:spacing w:line="240" w:lineRule="auto"/>
    </w:pPr>
    <w:rPr>
      <w:rFonts w:cs="Calibri"/>
      <w:b/>
      <w:bCs/>
      <w:kern w:val="0"/>
      <w:lang w:eastAsia="en-US" w:bidi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064B18"/>
    <w:rPr>
      <w:b/>
      <w:bCs/>
      <w:sz w:val="20"/>
      <w:szCs w:val="20"/>
    </w:rPr>
  </w:style>
  <w:style w:type="numbering" w:customStyle="1" w:styleId="WW8Num63">
    <w:name w:val="WW8Num63"/>
    <w:basedOn w:val="Bezlisty"/>
    <w:rsid w:val="00064B18"/>
    <w:pPr>
      <w:numPr>
        <w:numId w:val="8"/>
      </w:numPr>
    </w:pPr>
  </w:style>
  <w:style w:type="numbering" w:customStyle="1" w:styleId="WW8Num70">
    <w:name w:val="WW8Num70"/>
    <w:basedOn w:val="Bezlisty"/>
    <w:rsid w:val="00064B18"/>
    <w:pPr>
      <w:numPr>
        <w:numId w:val="9"/>
      </w:numPr>
    </w:pPr>
  </w:style>
  <w:style w:type="numbering" w:customStyle="1" w:styleId="WW8Num53">
    <w:name w:val="WW8Num53"/>
    <w:basedOn w:val="Bezlisty"/>
    <w:rsid w:val="00064B18"/>
    <w:pPr>
      <w:numPr>
        <w:numId w:val="10"/>
      </w:numPr>
    </w:pPr>
  </w:style>
  <w:style w:type="numbering" w:customStyle="1" w:styleId="WW8Num68">
    <w:name w:val="WW8Num68"/>
    <w:basedOn w:val="Bezlisty"/>
    <w:rsid w:val="00064B18"/>
    <w:pPr>
      <w:numPr>
        <w:numId w:val="11"/>
      </w:numPr>
    </w:pPr>
  </w:style>
  <w:style w:type="numbering" w:customStyle="1" w:styleId="WW8Num86">
    <w:name w:val="WW8Num86"/>
    <w:basedOn w:val="Bezlisty"/>
    <w:rsid w:val="00064B18"/>
    <w:pPr>
      <w:numPr>
        <w:numId w:val="12"/>
      </w:numPr>
    </w:pPr>
  </w:style>
  <w:style w:type="numbering" w:customStyle="1" w:styleId="WW8Num54">
    <w:name w:val="WW8Num54"/>
    <w:basedOn w:val="Bezlisty"/>
    <w:rsid w:val="00064B18"/>
    <w:pPr>
      <w:numPr>
        <w:numId w:val="13"/>
      </w:numPr>
    </w:pPr>
  </w:style>
  <w:style w:type="numbering" w:customStyle="1" w:styleId="WW8Num75">
    <w:name w:val="WW8Num75"/>
    <w:basedOn w:val="Bezlisty"/>
    <w:rsid w:val="00064B18"/>
    <w:pPr>
      <w:numPr>
        <w:numId w:val="14"/>
      </w:numPr>
    </w:pPr>
  </w:style>
  <w:style w:type="numbering" w:customStyle="1" w:styleId="WW8Num47">
    <w:name w:val="WW8Num47"/>
    <w:basedOn w:val="Bezlisty"/>
    <w:rsid w:val="00064B18"/>
    <w:pPr>
      <w:numPr>
        <w:numId w:val="15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4B18"/>
    <w:pPr>
      <w:widowControl/>
      <w:numPr>
        <w:numId w:val="0"/>
      </w:numPr>
      <w:suppressAutoHyphens w:val="0"/>
      <w:spacing w:line="276" w:lineRule="auto"/>
      <w:outlineLvl w:val="9"/>
    </w:pPr>
    <w:rPr>
      <w:rFonts w:ascii="Cambria" w:hAnsi="Cambria"/>
      <w:color w:val="365F91"/>
      <w:kern w:val="0"/>
      <w:lang w:val="pl-PL" w:eastAsia="en-US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064B18"/>
    <w:pPr>
      <w:widowControl w:val="0"/>
      <w:suppressAutoHyphens/>
      <w:ind w:left="240"/>
    </w:pPr>
    <w:rPr>
      <w:rFonts w:ascii="Tahoma" w:eastAsia="Lucida Sans Unicode" w:hAnsi="Tahoma" w:cs="Mangal"/>
      <w:kern w:val="1"/>
      <w:szCs w:val="21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rsid w:val="00064B18"/>
    <w:pPr>
      <w:widowControl w:val="0"/>
      <w:suppressAutoHyphens/>
      <w:ind w:left="480"/>
    </w:pPr>
    <w:rPr>
      <w:rFonts w:ascii="Tahoma" w:eastAsia="Lucida Sans Unicode" w:hAnsi="Tahoma" w:cs="Mangal"/>
      <w:kern w:val="1"/>
      <w:szCs w:val="21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unhideWhenUsed/>
    <w:rsid w:val="00064B18"/>
    <w:pPr>
      <w:widowControl w:val="0"/>
      <w:suppressAutoHyphens/>
    </w:pPr>
    <w:rPr>
      <w:rFonts w:ascii="Tahoma" w:eastAsia="Lucida Sans Unicode" w:hAnsi="Tahoma" w:cs="Mangal"/>
      <w:kern w:val="1"/>
      <w:szCs w:val="21"/>
      <w:lang w:eastAsia="hi-IN" w:bidi="hi-IN"/>
    </w:rPr>
  </w:style>
  <w:style w:type="character" w:styleId="Wyrnieniedelikatne">
    <w:name w:val="Subtle Emphasis"/>
    <w:uiPriority w:val="19"/>
    <w:qFormat/>
    <w:rsid w:val="00064B18"/>
    <w:rPr>
      <w:i/>
      <w:iCs/>
      <w:color w:val="808080"/>
    </w:rPr>
  </w:style>
  <w:style w:type="character" w:styleId="Wyrnienieintensywne">
    <w:name w:val="Intense Emphasis"/>
    <w:uiPriority w:val="21"/>
    <w:qFormat/>
    <w:rsid w:val="00064B18"/>
    <w:rPr>
      <w:b/>
      <w:bCs/>
      <w:i/>
      <w:iCs/>
      <w:color w:val="4F81BD"/>
    </w:rPr>
  </w:style>
  <w:style w:type="paragraph" w:styleId="Spistreci4">
    <w:name w:val="toc 4"/>
    <w:basedOn w:val="Normalny"/>
    <w:next w:val="Normalny"/>
    <w:autoRedefine/>
    <w:uiPriority w:val="39"/>
    <w:unhideWhenUsed/>
    <w:rsid w:val="00064B18"/>
    <w:pPr>
      <w:widowControl w:val="0"/>
      <w:suppressAutoHyphens/>
      <w:ind w:left="660"/>
    </w:pPr>
    <w:rPr>
      <w:rFonts w:ascii="Tahoma" w:eastAsia="Lucida Sans Unicode" w:hAnsi="Tahoma" w:cs="Mangal"/>
      <w:kern w:val="1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B1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2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27616"/>
    <w:pPr>
      <w:spacing w:after="0" w:line="240" w:lineRule="auto"/>
    </w:pPr>
  </w:style>
  <w:style w:type="table" w:customStyle="1" w:styleId="Siatkatabelijasna1">
    <w:name w:val="Siatka tabeli — jasna1"/>
    <w:basedOn w:val="Standardowy"/>
    <w:uiPriority w:val="40"/>
    <w:rsid w:val="00481D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21">
    <w:name w:val="Zwykła tabela 21"/>
    <w:basedOn w:val="Standardowy"/>
    <w:uiPriority w:val="42"/>
    <w:rsid w:val="006F1F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F1F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9D4E-339F-4717-B345-FF39F3BB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2097</Words>
  <Characters>12583</Characters>
  <Application>Microsoft Office Word</Application>
  <DocSecurity>2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Wojtkiewicz</dc:creator>
  <cp:keywords/>
  <dc:description/>
  <cp:lastModifiedBy>Aleksandra Wojtkiewicz</cp:lastModifiedBy>
  <cp:revision>2</cp:revision>
  <cp:lastPrinted>2020-05-28T08:02:00Z</cp:lastPrinted>
  <dcterms:created xsi:type="dcterms:W3CDTF">2021-01-26T12:31:00Z</dcterms:created>
  <dcterms:modified xsi:type="dcterms:W3CDTF">2021-01-26T12:31:00Z</dcterms:modified>
  <cp:contentStatus/>
</cp:coreProperties>
</file>